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7A" w:rsidRPr="00B44CBC" w:rsidRDefault="00F11F7A" w:rsidP="00F11F7A">
      <w:pPr>
        <w:pStyle w:val="a3"/>
        <w:spacing w:after="0" w:line="100" w:lineRule="atLeast"/>
        <w:jc w:val="center"/>
        <w:rPr>
          <w:rFonts w:ascii="Times New Roman" w:hAnsi="Times New Roman" w:cs="Times New Roman"/>
          <w:sz w:val="28"/>
          <w:szCs w:val="28"/>
        </w:rPr>
      </w:pPr>
      <w:r w:rsidRPr="00B44CBC">
        <w:rPr>
          <w:rFonts w:ascii="Times New Roman" w:hAnsi="Times New Roman" w:cs="Times New Roman"/>
          <w:sz w:val="28"/>
          <w:szCs w:val="28"/>
        </w:rPr>
        <w:t xml:space="preserve">АДМИНИСТРАЦИЯ НИЖНЕКУРЯТСКОГО СЕЛЬСОВЕТА </w:t>
      </w:r>
    </w:p>
    <w:p w:rsidR="00F11F7A" w:rsidRPr="00B44CBC" w:rsidRDefault="00B44CBC" w:rsidP="00F11F7A">
      <w:pPr>
        <w:pStyle w:val="a3"/>
        <w:spacing w:after="0" w:line="100" w:lineRule="atLeast"/>
        <w:jc w:val="center"/>
        <w:rPr>
          <w:rFonts w:ascii="Times New Roman" w:hAnsi="Times New Roman" w:cs="Times New Roman"/>
          <w:sz w:val="28"/>
          <w:szCs w:val="28"/>
        </w:rPr>
      </w:pPr>
      <w:r w:rsidRPr="00B44CBC">
        <w:rPr>
          <w:rFonts w:ascii="Times New Roman" w:hAnsi="Times New Roman" w:cs="Times New Roman"/>
          <w:sz w:val="28"/>
          <w:szCs w:val="28"/>
        </w:rPr>
        <w:t>КАРАТУЗСКОГО РАЙОНА КРАСНОЯРСКОГО КРАЯ</w:t>
      </w:r>
    </w:p>
    <w:p w:rsidR="00B44CBC" w:rsidRPr="00B44CBC" w:rsidRDefault="00B44CBC" w:rsidP="00F11F7A">
      <w:pPr>
        <w:pStyle w:val="a3"/>
        <w:spacing w:after="0" w:line="100" w:lineRule="atLeast"/>
        <w:jc w:val="center"/>
        <w:rPr>
          <w:rFonts w:ascii="Times New Roman" w:hAnsi="Times New Roman" w:cs="Times New Roman"/>
          <w:sz w:val="28"/>
          <w:szCs w:val="28"/>
        </w:rPr>
      </w:pPr>
    </w:p>
    <w:p w:rsidR="00F11F7A" w:rsidRPr="00B44CBC" w:rsidRDefault="00F11F7A" w:rsidP="00F11F7A">
      <w:pPr>
        <w:pStyle w:val="a3"/>
        <w:spacing w:after="0" w:line="100" w:lineRule="atLeast"/>
        <w:jc w:val="center"/>
        <w:rPr>
          <w:sz w:val="28"/>
          <w:szCs w:val="28"/>
        </w:rPr>
      </w:pPr>
      <w:r w:rsidRPr="00B44CBC">
        <w:rPr>
          <w:rFonts w:ascii="Times New Roman" w:hAnsi="Times New Roman" w:cs="Times New Roman"/>
          <w:sz w:val="28"/>
          <w:szCs w:val="28"/>
        </w:rPr>
        <w:t>ПОСТАНОВЛЕНИЕ</w:t>
      </w:r>
    </w:p>
    <w:p w:rsidR="00F11F7A" w:rsidRPr="00B44CBC" w:rsidRDefault="00F11F7A" w:rsidP="00F11F7A">
      <w:pPr>
        <w:pStyle w:val="a3"/>
        <w:spacing w:after="0" w:line="100" w:lineRule="atLeast"/>
        <w:rPr>
          <w:sz w:val="28"/>
          <w:szCs w:val="28"/>
        </w:rPr>
      </w:pPr>
    </w:p>
    <w:p w:rsidR="00F11F7A" w:rsidRPr="00B44CBC" w:rsidRDefault="00B44CBC" w:rsidP="00F11F7A">
      <w:pPr>
        <w:pStyle w:val="a3"/>
        <w:spacing w:after="0" w:line="100" w:lineRule="atLeast"/>
        <w:rPr>
          <w:sz w:val="28"/>
          <w:szCs w:val="28"/>
        </w:rPr>
      </w:pPr>
      <w:r>
        <w:rPr>
          <w:rFonts w:ascii="Times New Roman" w:hAnsi="Times New Roman" w:cs="Times New Roman"/>
          <w:sz w:val="28"/>
          <w:szCs w:val="28"/>
        </w:rPr>
        <w:t xml:space="preserve">    10.07.2023</w:t>
      </w:r>
      <w:r w:rsidR="00F11F7A" w:rsidRPr="00B44CBC">
        <w:rPr>
          <w:rFonts w:ascii="Times New Roman" w:hAnsi="Times New Roman" w:cs="Times New Roman"/>
          <w:sz w:val="28"/>
          <w:szCs w:val="28"/>
        </w:rPr>
        <w:t xml:space="preserve">      </w:t>
      </w:r>
      <w:r>
        <w:rPr>
          <w:rFonts w:ascii="Times New Roman" w:hAnsi="Times New Roman" w:cs="Times New Roman"/>
          <w:sz w:val="28"/>
          <w:szCs w:val="28"/>
        </w:rPr>
        <w:t xml:space="preserve">     </w:t>
      </w:r>
      <w:r w:rsidR="00F11F7A" w:rsidRPr="00B44CBC">
        <w:rPr>
          <w:rFonts w:ascii="Times New Roman" w:hAnsi="Times New Roman" w:cs="Times New Roman"/>
          <w:sz w:val="28"/>
          <w:szCs w:val="28"/>
        </w:rPr>
        <w:t xml:space="preserve">   </w:t>
      </w:r>
      <w:r>
        <w:rPr>
          <w:rFonts w:ascii="Times New Roman" w:hAnsi="Times New Roman" w:cs="Times New Roman"/>
          <w:sz w:val="28"/>
          <w:szCs w:val="28"/>
        </w:rPr>
        <w:t xml:space="preserve">               </w:t>
      </w:r>
      <w:r w:rsidR="00F11F7A" w:rsidRPr="00B44CBC">
        <w:rPr>
          <w:rFonts w:ascii="Times New Roman" w:hAnsi="Times New Roman" w:cs="Times New Roman"/>
          <w:sz w:val="28"/>
          <w:szCs w:val="28"/>
        </w:rPr>
        <w:t>с</w:t>
      </w:r>
      <w:proofErr w:type="gramStart"/>
      <w:r w:rsidR="00F11F7A" w:rsidRPr="00B44CBC">
        <w:rPr>
          <w:rFonts w:ascii="Times New Roman" w:hAnsi="Times New Roman" w:cs="Times New Roman"/>
          <w:sz w:val="28"/>
          <w:szCs w:val="28"/>
        </w:rPr>
        <w:t>.Н</w:t>
      </w:r>
      <w:proofErr w:type="gramEnd"/>
      <w:r w:rsidR="00F11F7A" w:rsidRPr="00B44CBC">
        <w:rPr>
          <w:rFonts w:ascii="Times New Roman" w:hAnsi="Times New Roman" w:cs="Times New Roman"/>
          <w:sz w:val="28"/>
          <w:szCs w:val="28"/>
        </w:rPr>
        <w:t xml:space="preserve">ижние Куряты         </w:t>
      </w:r>
      <w:r>
        <w:rPr>
          <w:rFonts w:ascii="Times New Roman" w:hAnsi="Times New Roman" w:cs="Times New Roman"/>
          <w:sz w:val="28"/>
          <w:szCs w:val="28"/>
        </w:rPr>
        <w:t xml:space="preserve">                             №49</w:t>
      </w:r>
      <w:r w:rsidR="00F11F7A" w:rsidRPr="00B44CBC">
        <w:rPr>
          <w:rFonts w:ascii="Times New Roman" w:hAnsi="Times New Roman" w:cs="Times New Roman"/>
          <w:sz w:val="28"/>
          <w:szCs w:val="28"/>
        </w:rPr>
        <w:t>-П</w:t>
      </w:r>
    </w:p>
    <w:p w:rsidR="00F11F7A" w:rsidRPr="00D40F5D" w:rsidRDefault="00F11F7A" w:rsidP="00F11F7A">
      <w:pPr>
        <w:pStyle w:val="p1"/>
        <w:shd w:val="clear" w:color="auto" w:fill="FFFFFF"/>
        <w:ind w:firstLine="709"/>
        <w:jc w:val="both"/>
        <w:rPr>
          <w:rStyle w:val="s1"/>
          <w:bCs/>
          <w:color w:val="000000"/>
        </w:rPr>
      </w:pPr>
      <w:r w:rsidRPr="00D40F5D">
        <w:rPr>
          <w:rStyle w:val="s1"/>
          <w:bCs/>
          <w:color w:val="000000"/>
        </w:rPr>
        <w:t xml:space="preserve">Об утверждении Положения об оплате труда специалиста по воинскому учету, осуществляющего полномочия по первичному воинскому учету в администрации </w:t>
      </w:r>
      <w:r>
        <w:rPr>
          <w:rStyle w:val="s1"/>
          <w:bCs/>
          <w:color w:val="000000"/>
        </w:rPr>
        <w:t>Нижнекурятского</w:t>
      </w:r>
      <w:r w:rsidRPr="00D40F5D">
        <w:rPr>
          <w:rStyle w:val="s1"/>
          <w:bCs/>
          <w:color w:val="000000"/>
        </w:rPr>
        <w:t xml:space="preserve"> сельсовета Каратузского района Красноярского края</w:t>
      </w:r>
    </w:p>
    <w:p w:rsidR="00F11F7A" w:rsidRPr="00B44CBC" w:rsidRDefault="00F11F7A" w:rsidP="00B44CBC">
      <w:pPr>
        <w:pStyle w:val="p4"/>
        <w:shd w:val="clear" w:color="auto" w:fill="FFFFFF"/>
        <w:spacing w:before="0" w:beforeAutospacing="0" w:after="0" w:afterAutospacing="0"/>
        <w:ind w:firstLine="707"/>
        <w:jc w:val="both"/>
      </w:pPr>
      <w:proofErr w:type="gramStart"/>
      <w:r w:rsidRPr="00D40F5D">
        <w:rPr>
          <w:color w:val="000000"/>
        </w:rPr>
        <w:t>С целью обеспечения социальных гарантий и упорядочения оплаты труда в органах местного самоуправления специалиста по воинскому учету</w:t>
      </w:r>
      <w:r w:rsidRPr="00D40F5D">
        <w:rPr>
          <w:rStyle w:val="apple-converted-space"/>
          <w:b/>
          <w:bCs/>
          <w:color w:val="000000"/>
        </w:rPr>
        <w:t> </w:t>
      </w:r>
      <w:r w:rsidRPr="00D40F5D">
        <w:rPr>
          <w:color w:val="000000"/>
        </w:rPr>
        <w:t>на выполнение полномочий по осуществлению первичного воинского учета на территориях, где отсутствуют военные комиссариаты,</w:t>
      </w:r>
      <w:r w:rsidRPr="00D40F5D">
        <w:rPr>
          <w:rStyle w:val="apple-converted-space"/>
          <w:color w:val="000000"/>
        </w:rPr>
        <w:t> </w:t>
      </w:r>
      <w:r>
        <w:rPr>
          <w:rStyle w:val="apple-converted-space"/>
          <w:color w:val="000000"/>
        </w:rPr>
        <w:t xml:space="preserve">в соответствии со </w:t>
      </w:r>
      <w:r w:rsidRPr="00D40F5D">
        <w:rPr>
          <w:color w:val="000000"/>
        </w:rPr>
        <w:t>статьей 53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№719 от 27.11.2006  «Об утверждении</w:t>
      </w:r>
      <w:proofErr w:type="gramEnd"/>
      <w:r w:rsidRPr="00D40F5D">
        <w:rPr>
          <w:color w:val="000000"/>
        </w:rPr>
        <w:t xml:space="preserve"> положения о воинском учете»,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 администрация </w:t>
      </w:r>
      <w:r>
        <w:rPr>
          <w:rStyle w:val="s1"/>
          <w:bCs/>
          <w:color w:val="000000"/>
        </w:rPr>
        <w:t>Нижнекурятского</w:t>
      </w:r>
      <w:r w:rsidRPr="00D40F5D">
        <w:rPr>
          <w:color w:val="000000"/>
        </w:rPr>
        <w:t xml:space="preserve">  сельсовета</w:t>
      </w:r>
      <w:r w:rsidR="00B44CBC">
        <w:rPr>
          <w:color w:val="000000"/>
        </w:rPr>
        <w:t xml:space="preserve"> </w:t>
      </w:r>
      <w:r w:rsidRPr="00D40F5D">
        <w:rPr>
          <w:color w:val="000000"/>
        </w:rPr>
        <w:t>ПОСТАНОВЛЯЕТ:</w:t>
      </w:r>
    </w:p>
    <w:p w:rsidR="00F11F7A" w:rsidRDefault="00F11F7A" w:rsidP="00F11F7A">
      <w:pPr>
        <w:pStyle w:val="p1"/>
        <w:shd w:val="clear" w:color="auto" w:fill="FFFFFF"/>
        <w:spacing w:before="0" w:beforeAutospacing="0" w:after="0" w:afterAutospacing="0"/>
        <w:ind w:firstLine="709"/>
        <w:jc w:val="both"/>
      </w:pPr>
    </w:p>
    <w:p w:rsidR="00F11F7A" w:rsidRDefault="00F11F7A" w:rsidP="00F11F7A">
      <w:pPr>
        <w:pStyle w:val="p1"/>
        <w:shd w:val="clear" w:color="auto" w:fill="FFFFFF"/>
        <w:spacing w:before="0" w:beforeAutospacing="0" w:after="0" w:afterAutospacing="0"/>
        <w:ind w:firstLine="709"/>
        <w:jc w:val="both"/>
        <w:rPr>
          <w:rStyle w:val="s1"/>
          <w:bCs/>
          <w:color w:val="000000"/>
        </w:rPr>
      </w:pPr>
      <w:r w:rsidRPr="00D40F5D">
        <w:t xml:space="preserve">1. Утвердить Положение </w:t>
      </w:r>
      <w:r w:rsidRPr="00D40F5D">
        <w:rPr>
          <w:rStyle w:val="s1"/>
          <w:bCs/>
          <w:color w:val="000000"/>
        </w:rPr>
        <w:t>об оплате труда специалиста по воинскому учету, осуществляющего полномочия по первичному воинскому учету</w:t>
      </w:r>
      <w:r w:rsidRPr="00D40F5D">
        <w:rPr>
          <w:color w:val="000000"/>
        </w:rPr>
        <w:t xml:space="preserve"> на территориях, где отсутствуют военные комиссариаты</w:t>
      </w:r>
      <w:r w:rsidRPr="00D40F5D">
        <w:rPr>
          <w:rStyle w:val="s1"/>
          <w:bCs/>
          <w:color w:val="000000"/>
        </w:rPr>
        <w:t xml:space="preserve"> в администрации </w:t>
      </w:r>
      <w:r>
        <w:rPr>
          <w:rStyle w:val="s1"/>
          <w:bCs/>
          <w:color w:val="000000"/>
        </w:rPr>
        <w:t>Нижнекурятского</w:t>
      </w:r>
      <w:r w:rsidRPr="00D40F5D">
        <w:rPr>
          <w:rStyle w:val="s1"/>
          <w:bCs/>
          <w:color w:val="000000"/>
        </w:rPr>
        <w:t xml:space="preserve"> сельсовета Каратузского района Красноярского края согласно приложению к настоящему постановлению.</w:t>
      </w:r>
    </w:p>
    <w:p w:rsidR="00023AAF" w:rsidRPr="00023AAF" w:rsidRDefault="00023AAF" w:rsidP="00023AAF">
      <w:pPr>
        <w:pStyle w:val="p1"/>
        <w:shd w:val="clear" w:color="auto" w:fill="FFFFFF"/>
        <w:ind w:firstLine="709"/>
        <w:jc w:val="both"/>
        <w:rPr>
          <w:rStyle w:val="s1"/>
          <w:bCs/>
          <w:color w:val="000000"/>
        </w:rPr>
      </w:pPr>
      <w:r>
        <w:rPr>
          <w:rStyle w:val="s1"/>
          <w:bCs/>
          <w:color w:val="000000"/>
        </w:rPr>
        <w:t>2. Постановление №45-П от 05.06.2018 «</w:t>
      </w:r>
      <w:r w:rsidRPr="00D40F5D">
        <w:rPr>
          <w:rStyle w:val="s1"/>
          <w:bCs/>
          <w:color w:val="000000"/>
        </w:rPr>
        <w:t xml:space="preserve">Об утверждении Положения об оплате труда специалиста по воинскому учету, осуществляющего полномочия по первичному воинскому учету в администрации </w:t>
      </w:r>
      <w:r>
        <w:rPr>
          <w:rStyle w:val="s1"/>
          <w:bCs/>
          <w:color w:val="000000"/>
        </w:rPr>
        <w:t>Нижнекурятского</w:t>
      </w:r>
      <w:r w:rsidRPr="00D40F5D">
        <w:rPr>
          <w:rStyle w:val="s1"/>
          <w:bCs/>
          <w:color w:val="000000"/>
        </w:rPr>
        <w:t xml:space="preserve"> сельсовета Каратузского района Красноярского края</w:t>
      </w:r>
      <w:r>
        <w:rPr>
          <w:rStyle w:val="s1"/>
          <w:bCs/>
          <w:color w:val="000000"/>
        </w:rPr>
        <w:t>» считать утратившим силу.</w:t>
      </w:r>
    </w:p>
    <w:p w:rsidR="00F11F7A" w:rsidRPr="00D40F5D" w:rsidRDefault="00023AAF" w:rsidP="00F11F7A">
      <w:pPr>
        <w:pStyle w:val="p1"/>
        <w:shd w:val="clear" w:color="auto" w:fill="FFFFFF"/>
        <w:spacing w:before="0" w:beforeAutospacing="0" w:after="0" w:afterAutospacing="0"/>
        <w:ind w:firstLine="709"/>
        <w:jc w:val="both"/>
        <w:rPr>
          <w:rStyle w:val="s1"/>
          <w:bCs/>
          <w:color w:val="000000"/>
        </w:rPr>
      </w:pPr>
      <w:r>
        <w:rPr>
          <w:rStyle w:val="s1"/>
          <w:bCs/>
          <w:color w:val="000000"/>
        </w:rPr>
        <w:t>3</w:t>
      </w:r>
      <w:r w:rsidR="00F11F7A" w:rsidRPr="00D40F5D">
        <w:rPr>
          <w:rStyle w:val="s1"/>
          <w:bCs/>
          <w:color w:val="000000"/>
        </w:rPr>
        <w:t xml:space="preserve">. </w:t>
      </w:r>
      <w:proofErr w:type="gramStart"/>
      <w:r w:rsidR="00F11F7A" w:rsidRPr="00D40F5D">
        <w:rPr>
          <w:rStyle w:val="s1"/>
          <w:bCs/>
          <w:color w:val="000000"/>
        </w:rPr>
        <w:t>Контроль за</w:t>
      </w:r>
      <w:proofErr w:type="gramEnd"/>
      <w:r w:rsidR="00F11F7A" w:rsidRPr="00D40F5D">
        <w:rPr>
          <w:rStyle w:val="s1"/>
          <w:bCs/>
          <w:color w:val="000000"/>
        </w:rPr>
        <w:t xml:space="preserve"> исполнением настоящего постановления оставляю за собой.</w:t>
      </w:r>
    </w:p>
    <w:p w:rsidR="00F11F7A" w:rsidRDefault="00F11F7A" w:rsidP="00F11F7A">
      <w:pPr>
        <w:ind w:firstLine="709"/>
        <w:jc w:val="both"/>
        <w:rPr>
          <w:rStyle w:val="s1"/>
          <w:bCs/>
          <w:color w:val="000000"/>
        </w:rPr>
      </w:pPr>
    </w:p>
    <w:p w:rsidR="00F11F7A" w:rsidRPr="00D40F5D" w:rsidRDefault="00023AAF" w:rsidP="00F11F7A">
      <w:pPr>
        <w:ind w:firstLine="709"/>
        <w:jc w:val="both"/>
      </w:pPr>
      <w:r>
        <w:rPr>
          <w:rStyle w:val="s1"/>
          <w:bCs/>
          <w:color w:val="000000"/>
        </w:rPr>
        <w:t>4</w:t>
      </w:r>
      <w:r w:rsidR="00F11F7A" w:rsidRPr="00D40F5D">
        <w:rPr>
          <w:rStyle w:val="s1"/>
          <w:bCs/>
          <w:color w:val="000000"/>
        </w:rPr>
        <w:t>.</w:t>
      </w:r>
      <w:r>
        <w:rPr>
          <w:rStyle w:val="s1"/>
          <w:bCs/>
          <w:color w:val="000000"/>
        </w:rPr>
        <w:t xml:space="preserve"> </w:t>
      </w:r>
      <w:r w:rsidRPr="0033004C">
        <w:t>Настоящее постановление вступает в силу со дня его официального опубликования в газете «Курятский вестник» и распространяет свое действие на правоотношения, возникшие с 01 июля 2023 года.</w:t>
      </w:r>
    </w:p>
    <w:p w:rsidR="00F11F7A" w:rsidRPr="00D40F5D" w:rsidRDefault="00F11F7A" w:rsidP="00F11F7A">
      <w:pPr>
        <w:jc w:val="both"/>
      </w:pPr>
    </w:p>
    <w:p w:rsidR="00F11F7A" w:rsidRDefault="00F11F7A" w:rsidP="00F11F7A">
      <w:pPr>
        <w:jc w:val="both"/>
      </w:pPr>
    </w:p>
    <w:p w:rsidR="00F11F7A" w:rsidRDefault="00F11F7A" w:rsidP="00F11F7A">
      <w:pPr>
        <w:jc w:val="both"/>
      </w:pPr>
    </w:p>
    <w:p w:rsidR="00F11F7A" w:rsidRPr="00D40F5D" w:rsidRDefault="00F11F7A" w:rsidP="00F11F7A">
      <w:pPr>
        <w:jc w:val="both"/>
      </w:pPr>
    </w:p>
    <w:p w:rsidR="00F11F7A" w:rsidRDefault="00F11F7A" w:rsidP="00F11F7A"/>
    <w:p w:rsidR="00F11F7A" w:rsidRPr="004D701C" w:rsidRDefault="00F11F7A" w:rsidP="00B44CBC">
      <w:pPr>
        <w:ind w:firstLine="709"/>
        <w:jc w:val="both"/>
        <w:rPr>
          <w:sz w:val="28"/>
          <w:szCs w:val="28"/>
        </w:rPr>
      </w:pPr>
      <w:r w:rsidRPr="00023AAF">
        <w:rPr>
          <w:sz w:val="28"/>
          <w:szCs w:val="28"/>
        </w:rPr>
        <w:t xml:space="preserve">Глава  Нижнекурятского сельсовета                                     </w:t>
      </w:r>
      <w:r w:rsidR="00023AAF">
        <w:rPr>
          <w:sz w:val="28"/>
          <w:szCs w:val="28"/>
        </w:rPr>
        <w:t>Г.В. Ломаева</w:t>
      </w:r>
    </w:p>
    <w:p w:rsidR="00F11F7A" w:rsidRPr="00D40F5D" w:rsidRDefault="00F11F7A" w:rsidP="00F11F7A">
      <w:pPr>
        <w:tabs>
          <w:tab w:val="left" w:pos="4111"/>
        </w:tabs>
        <w:jc w:val="both"/>
      </w:pPr>
    </w:p>
    <w:p w:rsidR="00F11F7A" w:rsidRPr="00D40F5D" w:rsidRDefault="00F11F7A" w:rsidP="00F11F7A">
      <w:pPr>
        <w:tabs>
          <w:tab w:val="left" w:pos="4111"/>
        </w:tabs>
        <w:jc w:val="both"/>
      </w:pPr>
    </w:p>
    <w:p w:rsidR="00F11F7A" w:rsidRPr="00D40F5D" w:rsidRDefault="00F11F7A" w:rsidP="00F11F7A">
      <w:pPr>
        <w:tabs>
          <w:tab w:val="left" w:pos="4111"/>
        </w:tabs>
        <w:jc w:val="both"/>
      </w:pPr>
    </w:p>
    <w:p w:rsidR="00F11F7A" w:rsidRDefault="00F11F7A" w:rsidP="00F11F7A">
      <w:pPr>
        <w:tabs>
          <w:tab w:val="left" w:pos="4111"/>
        </w:tabs>
        <w:jc w:val="both"/>
      </w:pPr>
    </w:p>
    <w:p w:rsidR="00F11F7A" w:rsidRDefault="00F11F7A" w:rsidP="00F11F7A">
      <w:pPr>
        <w:tabs>
          <w:tab w:val="left" w:pos="4111"/>
        </w:tabs>
        <w:jc w:val="both"/>
      </w:pPr>
    </w:p>
    <w:p w:rsidR="00B44CBC" w:rsidRDefault="00B44CBC" w:rsidP="00F11F7A">
      <w:pPr>
        <w:tabs>
          <w:tab w:val="left" w:pos="4111"/>
        </w:tabs>
        <w:jc w:val="both"/>
      </w:pPr>
    </w:p>
    <w:p w:rsidR="00B44CBC" w:rsidRDefault="00B44CBC" w:rsidP="00F11F7A">
      <w:pPr>
        <w:tabs>
          <w:tab w:val="left" w:pos="4111"/>
        </w:tabs>
        <w:jc w:val="both"/>
      </w:pPr>
    </w:p>
    <w:p w:rsidR="00F11F7A" w:rsidRDefault="00F11F7A" w:rsidP="00F11F7A">
      <w:pPr>
        <w:tabs>
          <w:tab w:val="left" w:pos="4111"/>
        </w:tabs>
        <w:jc w:val="both"/>
      </w:pPr>
    </w:p>
    <w:p w:rsidR="00F11F7A" w:rsidRDefault="00F11F7A" w:rsidP="00F11F7A">
      <w:pPr>
        <w:tabs>
          <w:tab w:val="left" w:pos="4111"/>
        </w:tabs>
        <w:jc w:val="both"/>
      </w:pPr>
    </w:p>
    <w:p w:rsidR="00F11F7A" w:rsidRDefault="00F11F7A" w:rsidP="00F11F7A">
      <w:pPr>
        <w:jc w:val="right"/>
      </w:pPr>
      <w:r>
        <w:lastRenderedPageBreak/>
        <w:t xml:space="preserve">Приложение </w:t>
      </w:r>
      <w:proofErr w:type="gramStart"/>
      <w:r>
        <w:t>к</w:t>
      </w:r>
      <w:proofErr w:type="gramEnd"/>
      <w:r>
        <w:t xml:space="preserve"> </w:t>
      </w:r>
    </w:p>
    <w:p w:rsidR="00F11F7A" w:rsidRDefault="00F11F7A" w:rsidP="00F11F7A">
      <w:pPr>
        <w:jc w:val="right"/>
      </w:pPr>
      <w:r>
        <w:t xml:space="preserve">Постановлению администрации </w:t>
      </w:r>
    </w:p>
    <w:p w:rsidR="00F11F7A" w:rsidRDefault="00F11F7A" w:rsidP="00F11F7A">
      <w:pPr>
        <w:jc w:val="right"/>
      </w:pPr>
      <w:r>
        <w:rPr>
          <w:sz w:val="28"/>
          <w:szCs w:val="28"/>
        </w:rPr>
        <w:t>Нижнекурятского</w:t>
      </w:r>
      <w:r>
        <w:t xml:space="preserve"> сельсовета</w:t>
      </w:r>
    </w:p>
    <w:p w:rsidR="00F11F7A" w:rsidRPr="00B44CBC" w:rsidRDefault="00B44CBC" w:rsidP="00F11F7A">
      <w:pPr>
        <w:jc w:val="right"/>
      </w:pPr>
      <w:r>
        <w:t>от 10.07.2023</w:t>
      </w:r>
      <w:r w:rsidR="00F11F7A" w:rsidRPr="00B44CBC">
        <w:t xml:space="preserve"> №4</w:t>
      </w:r>
      <w:r>
        <w:t>9</w:t>
      </w:r>
      <w:r w:rsidR="00F11F7A" w:rsidRPr="00B44CBC">
        <w:t>-П</w:t>
      </w:r>
    </w:p>
    <w:p w:rsidR="00F11F7A" w:rsidRPr="00D40F5D" w:rsidRDefault="00F11F7A" w:rsidP="00F11F7A">
      <w:pPr>
        <w:jc w:val="both"/>
      </w:pPr>
    </w:p>
    <w:p w:rsidR="00F11F7A" w:rsidRPr="00D40F5D" w:rsidRDefault="00F11F7A" w:rsidP="00F11F7A">
      <w:pPr>
        <w:jc w:val="center"/>
      </w:pPr>
    </w:p>
    <w:p w:rsidR="00F11F7A" w:rsidRPr="00D40F5D" w:rsidRDefault="00F11F7A" w:rsidP="00F11F7A">
      <w:pPr>
        <w:jc w:val="center"/>
        <w:rPr>
          <w:b/>
          <w:bCs/>
        </w:rPr>
      </w:pPr>
      <w:proofErr w:type="gramStart"/>
      <w:r w:rsidRPr="00D40F5D">
        <w:rPr>
          <w:b/>
          <w:bCs/>
        </w:rPr>
        <w:t>П</w:t>
      </w:r>
      <w:proofErr w:type="gramEnd"/>
      <w:r w:rsidRPr="00D40F5D">
        <w:rPr>
          <w:b/>
          <w:bCs/>
        </w:rPr>
        <w:t xml:space="preserve"> О Л О Ж Е Н И Е</w:t>
      </w:r>
    </w:p>
    <w:p w:rsidR="00F11F7A" w:rsidRPr="00D40F5D" w:rsidRDefault="00F11F7A" w:rsidP="00F11F7A">
      <w:pPr>
        <w:pStyle w:val="p1"/>
        <w:shd w:val="clear" w:color="auto" w:fill="FFFFFF"/>
        <w:spacing w:before="0" w:beforeAutospacing="0" w:after="0" w:afterAutospacing="0"/>
        <w:ind w:firstLine="709"/>
        <w:jc w:val="center"/>
        <w:rPr>
          <w:rStyle w:val="s1"/>
          <w:bCs/>
          <w:color w:val="000000"/>
        </w:rPr>
      </w:pPr>
      <w:r w:rsidRPr="00D40F5D">
        <w:rPr>
          <w:rStyle w:val="s1"/>
          <w:bCs/>
          <w:color w:val="000000"/>
        </w:rPr>
        <w:t>об оплате труда специалиста по воинскому учету,</w:t>
      </w:r>
    </w:p>
    <w:p w:rsidR="00F11F7A" w:rsidRPr="00D40F5D" w:rsidRDefault="00F11F7A" w:rsidP="00F11F7A">
      <w:pPr>
        <w:pStyle w:val="p1"/>
        <w:shd w:val="clear" w:color="auto" w:fill="FFFFFF"/>
        <w:spacing w:before="0" w:beforeAutospacing="0" w:after="0" w:afterAutospacing="0"/>
        <w:ind w:firstLine="709"/>
        <w:jc w:val="center"/>
        <w:rPr>
          <w:bCs/>
          <w:color w:val="000000"/>
        </w:rPr>
      </w:pPr>
      <w:r w:rsidRPr="00D40F5D">
        <w:rPr>
          <w:rStyle w:val="s1"/>
          <w:bCs/>
          <w:color w:val="000000"/>
        </w:rPr>
        <w:t xml:space="preserve">осуществляющего полномочия по первичному воинскому учету </w:t>
      </w:r>
      <w:r w:rsidRPr="00D40F5D">
        <w:rPr>
          <w:color w:val="000000"/>
        </w:rPr>
        <w:t>на территориях, где отсутствуют военные комиссариаты</w:t>
      </w:r>
      <w:r w:rsidRPr="00D40F5D">
        <w:rPr>
          <w:rStyle w:val="s1"/>
          <w:bCs/>
          <w:color w:val="000000"/>
        </w:rPr>
        <w:t xml:space="preserve"> администрации </w:t>
      </w:r>
      <w:r>
        <w:rPr>
          <w:sz w:val="28"/>
          <w:szCs w:val="28"/>
        </w:rPr>
        <w:t>Нижнекурятского</w:t>
      </w:r>
      <w:r w:rsidRPr="00D40F5D">
        <w:rPr>
          <w:rStyle w:val="s1"/>
          <w:bCs/>
          <w:color w:val="000000"/>
        </w:rPr>
        <w:t xml:space="preserve"> сельсовета Каратузского района </w:t>
      </w:r>
      <w:r>
        <w:rPr>
          <w:rStyle w:val="s1"/>
          <w:bCs/>
          <w:color w:val="000000"/>
        </w:rPr>
        <w:t xml:space="preserve"> </w:t>
      </w:r>
      <w:r w:rsidRPr="00D40F5D">
        <w:rPr>
          <w:rStyle w:val="s1"/>
          <w:bCs/>
          <w:color w:val="000000"/>
        </w:rPr>
        <w:t xml:space="preserve">Красноярского края </w:t>
      </w:r>
    </w:p>
    <w:p w:rsidR="00F11F7A" w:rsidRPr="00D40F5D" w:rsidRDefault="00F11F7A" w:rsidP="00F11F7A">
      <w:pPr>
        <w:jc w:val="center"/>
        <w:rPr>
          <w:b/>
          <w:bCs/>
        </w:rPr>
      </w:pPr>
    </w:p>
    <w:p w:rsidR="00F11F7A" w:rsidRPr="00D40F5D" w:rsidRDefault="00F11F7A" w:rsidP="00F11F7A">
      <w:pPr>
        <w:jc w:val="center"/>
        <w:rPr>
          <w:b/>
          <w:bCs/>
        </w:rPr>
      </w:pPr>
      <w:r w:rsidRPr="00D40F5D">
        <w:rPr>
          <w:b/>
          <w:bCs/>
          <w:lang w:val="en-US"/>
        </w:rPr>
        <w:t>I</w:t>
      </w:r>
      <w:r w:rsidRPr="00D40F5D">
        <w:rPr>
          <w:b/>
          <w:bCs/>
        </w:rPr>
        <w:t>. Общие положения</w:t>
      </w:r>
    </w:p>
    <w:p w:rsidR="00F11F7A" w:rsidRPr="00EF376C" w:rsidRDefault="00F11F7A" w:rsidP="00F11F7A">
      <w:pPr>
        <w:pStyle w:val="1"/>
        <w:numPr>
          <w:ilvl w:val="1"/>
          <w:numId w:val="1"/>
        </w:numPr>
        <w:spacing w:after="0" w:line="240" w:lineRule="auto"/>
        <w:ind w:left="0" w:firstLine="567"/>
        <w:jc w:val="both"/>
        <w:rPr>
          <w:rFonts w:ascii="Times New Roman" w:hAnsi="Times New Roman" w:cs="Times New Roman"/>
          <w:sz w:val="24"/>
          <w:szCs w:val="24"/>
        </w:rPr>
      </w:pPr>
      <w:r w:rsidRPr="00EF376C">
        <w:rPr>
          <w:rFonts w:ascii="Times New Roman" w:hAnsi="Times New Roman" w:cs="Times New Roman"/>
          <w:sz w:val="24"/>
          <w:szCs w:val="24"/>
        </w:rPr>
        <w:t xml:space="preserve"> </w:t>
      </w:r>
      <w:proofErr w:type="gramStart"/>
      <w:r w:rsidRPr="00EF376C">
        <w:rPr>
          <w:rFonts w:ascii="Times New Roman" w:hAnsi="Times New Roman" w:cs="Times New Roman"/>
          <w:sz w:val="24"/>
          <w:szCs w:val="24"/>
        </w:rPr>
        <w:t xml:space="preserve">Настоящее положение разработано  в соответствии со статьями  135,144 Трудового кодекса Российской Федерации, статьей 86 Бюджетного кодекса Российской Федерации, статьей 53 Федерального закона от 06 октября 2003 года № 131 – ФЗ «Об общих принципах организации местного самоуправления в Российской Федерации», постановлением Правительства РФ №719 от 27.11.2006 г, </w:t>
      </w:r>
      <w:r w:rsidRPr="00EF376C">
        <w:rPr>
          <w:rFonts w:ascii="Times New Roman" w:hAnsi="Times New Roman" w:cs="Times New Roman"/>
          <w:color w:val="000000"/>
          <w:sz w:val="24"/>
          <w:szCs w:val="24"/>
        </w:rPr>
        <w:t>постановлением Правительства Российской Федерации от 29.04.2006 № 258 «О субвенциях на осуществление полномочий по первичному воинскому</w:t>
      </w:r>
      <w:proofErr w:type="gramEnd"/>
      <w:r w:rsidRPr="00EF376C">
        <w:rPr>
          <w:rFonts w:ascii="Times New Roman" w:hAnsi="Times New Roman" w:cs="Times New Roman"/>
          <w:color w:val="000000"/>
          <w:sz w:val="24"/>
          <w:szCs w:val="24"/>
        </w:rPr>
        <w:t xml:space="preserve"> учету на </w:t>
      </w:r>
      <w:proofErr w:type="gramStart"/>
      <w:r w:rsidRPr="00EF376C">
        <w:rPr>
          <w:rFonts w:ascii="Times New Roman" w:hAnsi="Times New Roman" w:cs="Times New Roman"/>
          <w:color w:val="000000"/>
          <w:sz w:val="24"/>
          <w:szCs w:val="24"/>
        </w:rPr>
        <w:t>территориях</w:t>
      </w:r>
      <w:proofErr w:type="gramEnd"/>
      <w:r w:rsidRPr="00EF376C">
        <w:rPr>
          <w:rFonts w:ascii="Times New Roman" w:hAnsi="Times New Roman" w:cs="Times New Roman"/>
          <w:color w:val="000000"/>
          <w:sz w:val="24"/>
          <w:szCs w:val="24"/>
        </w:rPr>
        <w:t>, где отсутствуют военные комиссариаты», приказом Министра обороны РФ «255 от 23.04.2014 «О мерах реализации в вооруженных силах РФ постановления Правительства РФ от 05.08.2008 №583.</w:t>
      </w:r>
    </w:p>
    <w:p w:rsidR="00F11F7A" w:rsidRPr="00EF376C" w:rsidRDefault="00F11F7A" w:rsidP="00F11F7A">
      <w:pPr>
        <w:pStyle w:val="1"/>
        <w:numPr>
          <w:ilvl w:val="1"/>
          <w:numId w:val="1"/>
        </w:numPr>
        <w:spacing w:after="0" w:line="240" w:lineRule="auto"/>
        <w:ind w:left="0" w:firstLine="567"/>
        <w:jc w:val="both"/>
        <w:rPr>
          <w:rFonts w:ascii="Times New Roman" w:hAnsi="Times New Roman" w:cs="Times New Roman"/>
          <w:sz w:val="24"/>
          <w:szCs w:val="24"/>
        </w:rPr>
      </w:pPr>
      <w:r w:rsidRPr="00EF376C">
        <w:rPr>
          <w:rFonts w:ascii="Times New Roman" w:hAnsi="Times New Roman" w:cs="Times New Roman"/>
          <w:sz w:val="24"/>
          <w:szCs w:val="24"/>
        </w:rPr>
        <w:t>Настоящее Положение применяется при определении заработной платы специалистов по воинскому учету, осуществляющих первичный воинский учет на территориях, где отсутствуют военные комиссариаты (далее специалистов по воинскому учету).</w:t>
      </w:r>
    </w:p>
    <w:p w:rsidR="007B04B1" w:rsidRDefault="00F11F7A" w:rsidP="007B04B1">
      <w:pPr>
        <w:pStyle w:val="1"/>
        <w:numPr>
          <w:ilvl w:val="1"/>
          <w:numId w:val="1"/>
        </w:numPr>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Оплата труда специалистов по воинскому учету производится из средств субвенции, предоставленной бюджету  поселения из федерального бюджета.</w:t>
      </w:r>
    </w:p>
    <w:p w:rsidR="00F11F7A" w:rsidRPr="007B04B1" w:rsidRDefault="00F11F7A" w:rsidP="007B04B1">
      <w:pPr>
        <w:pStyle w:val="1"/>
        <w:numPr>
          <w:ilvl w:val="1"/>
          <w:numId w:val="1"/>
        </w:numPr>
        <w:spacing w:after="0" w:line="240" w:lineRule="auto"/>
        <w:ind w:left="0" w:firstLine="567"/>
        <w:jc w:val="both"/>
        <w:rPr>
          <w:rFonts w:ascii="Times New Roman" w:hAnsi="Times New Roman" w:cs="Times New Roman"/>
          <w:sz w:val="24"/>
          <w:szCs w:val="24"/>
        </w:rPr>
      </w:pPr>
      <w:r w:rsidRPr="007B04B1">
        <w:rPr>
          <w:rFonts w:ascii="Times New Roman" w:hAnsi="Times New Roman" w:cs="Times New Roman"/>
          <w:sz w:val="24"/>
          <w:szCs w:val="24"/>
        </w:rPr>
        <w:t>Система оплаты труда специалистов по воинскому учету включает месячный должностной оклад (далее – должностной оклад) стимулирующие и компенсационные выплаты, установленные настоящим положением.</w:t>
      </w:r>
    </w:p>
    <w:p w:rsidR="00F11F7A" w:rsidRPr="00D40F5D" w:rsidRDefault="00F11F7A" w:rsidP="00F11F7A">
      <w:pPr>
        <w:pStyle w:val="1"/>
        <w:numPr>
          <w:ilvl w:val="1"/>
          <w:numId w:val="3"/>
        </w:numPr>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 xml:space="preserve">Условия оплаты труда, включая размер оклада (должностного оклада), выплаты компенсационные </w:t>
      </w:r>
      <w:r>
        <w:rPr>
          <w:rFonts w:ascii="Times New Roman" w:hAnsi="Times New Roman" w:cs="Times New Roman"/>
          <w:sz w:val="24"/>
          <w:szCs w:val="24"/>
        </w:rPr>
        <w:t xml:space="preserve">и </w:t>
      </w:r>
      <w:r w:rsidRPr="00D40F5D">
        <w:rPr>
          <w:rFonts w:ascii="Times New Roman" w:hAnsi="Times New Roman" w:cs="Times New Roman"/>
          <w:sz w:val="24"/>
          <w:szCs w:val="24"/>
        </w:rPr>
        <w:t>стимулирующего характера, являются обязательными для включения в трудовой договор.</w:t>
      </w:r>
    </w:p>
    <w:p w:rsidR="00F11F7A" w:rsidRPr="00D40F5D" w:rsidRDefault="00F11F7A" w:rsidP="00F11F7A">
      <w:pPr>
        <w:pStyle w:val="1"/>
        <w:spacing w:after="0" w:line="240" w:lineRule="auto"/>
        <w:ind w:left="567"/>
        <w:jc w:val="both"/>
        <w:rPr>
          <w:rFonts w:ascii="Times New Roman" w:hAnsi="Times New Roman" w:cs="Times New Roman"/>
          <w:sz w:val="24"/>
          <w:szCs w:val="24"/>
        </w:rPr>
      </w:pPr>
    </w:p>
    <w:p w:rsidR="00F11F7A" w:rsidRPr="00D40F5D" w:rsidRDefault="00F11F7A" w:rsidP="00F11F7A">
      <w:pPr>
        <w:pStyle w:val="1"/>
        <w:spacing w:after="0" w:line="240" w:lineRule="auto"/>
        <w:ind w:left="360"/>
        <w:jc w:val="center"/>
        <w:rPr>
          <w:rFonts w:ascii="Times New Roman" w:hAnsi="Times New Roman" w:cs="Times New Roman"/>
          <w:b/>
          <w:bCs/>
          <w:sz w:val="24"/>
          <w:szCs w:val="24"/>
        </w:rPr>
      </w:pPr>
      <w:r w:rsidRPr="00D40F5D">
        <w:rPr>
          <w:rFonts w:ascii="Times New Roman" w:hAnsi="Times New Roman" w:cs="Times New Roman"/>
          <w:b/>
          <w:bCs/>
          <w:sz w:val="24"/>
          <w:szCs w:val="24"/>
          <w:lang w:val="en-US"/>
        </w:rPr>
        <w:t>II</w:t>
      </w:r>
      <w:r w:rsidRPr="00D40F5D">
        <w:rPr>
          <w:rFonts w:ascii="Times New Roman" w:hAnsi="Times New Roman" w:cs="Times New Roman"/>
          <w:b/>
          <w:bCs/>
          <w:sz w:val="24"/>
          <w:szCs w:val="24"/>
        </w:rPr>
        <w:t>. Порядок и условия оплаты труда</w:t>
      </w:r>
    </w:p>
    <w:p w:rsidR="00F11F7A" w:rsidRDefault="00F11F7A" w:rsidP="00F11F7A">
      <w:pPr>
        <w:pStyle w:val="1"/>
        <w:spacing w:after="0" w:line="240" w:lineRule="auto"/>
        <w:ind w:left="360"/>
        <w:jc w:val="center"/>
        <w:rPr>
          <w:rFonts w:ascii="Times New Roman" w:hAnsi="Times New Roman" w:cs="Times New Roman"/>
          <w:b/>
          <w:bCs/>
          <w:sz w:val="24"/>
          <w:szCs w:val="24"/>
        </w:rPr>
      </w:pPr>
      <w:r w:rsidRPr="00D40F5D">
        <w:rPr>
          <w:rFonts w:ascii="Times New Roman" w:hAnsi="Times New Roman" w:cs="Times New Roman"/>
          <w:b/>
          <w:bCs/>
          <w:sz w:val="24"/>
          <w:szCs w:val="24"/>
        </w:rPr>
        <w:t>Подраздел 1. Основные условия оплаты труда</w:t>
      </w:r>
    </w:p>
    <w:p w:rsidR="00B44CBC" w:rsidRPr="00D40F5D" w:rsidRDefault="00B44CBC" w:rsidP="00F11F7A">
      <w:pPr>
        <w:pStyle w:val="1"/>
        <w:spacing w:after="0" w:line="240" w:lineRule="auto"/>
        <w:ind w:left="360"/>
        <w:jc w:val="center"/>
        <w:rPr>
          <w:rFonts w:ascii="Times New Roman" w:hAnsi="Times New Roman" w:cs="Times New Roman"/>
          <w:b/>
          <w:bCs/>
          <w:sz w:val="24"/>
          <w:szCs w:val="24"/>
        </w:rPr>
      </w:pP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Условия оплаты труда, предусмотренные настоящим разделом, устанавливаются специалистам по воинскому учету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F11F7A" w:rsidRPr="00D40F5D" w:rsidRDefault="00F11F7A" w:rsidP="00F11F7A">
      <w:pPr>
        <w:pStyle w:val="1"/>
        <w:numPr>
          <w:ilvl w:val="2"/>
          <w:numId w:val="2"/>
        </w:numPr>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 xml:space="preserve">Размер должностного оклада специалиста по воинскому учету, выполняющего обязанности  по совместительству,  определяется в виде </w:t>
      </w:r>
      <w:proofErr w:type="gramStart"/>
      <w:r w:rsidRPr="00D40F5D">
        <w:rPr>
          <w:rFonts w:ascii="Times New Roman" w:hAnsi="Times New Roman" w:cs="Times New Roman"/>
          <w:sz w:val="24"/>
          <w:szCs w:val="24"/>
        </w:rPr>
        <w:t>произведения размера оплаты труда освобожденного специалиста</w:t>
      </w:r>
      <w:proofErr w:type="gramEnd"/>
      <w:r w:rsidRPr="00D40F5D">
        <w:rPr>
          <w:rFonts w:ascii="Times New Roman" w:hAnsi="Times New Roman" w:cs="Times New Roman"/>
          <w:sz w:val="24"/>
          <w:szCs w:val="24"/>
        </w:rPr>
        <w:t xml:space="preserve"> на коэффициент рабочего времени.</w:t>
      </w: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2.1.2.Коэффициент рабочего времени в разрезе муниципальных образований Красноярского края предоставлен Военным комиссариатом Красноярского края и определен  в размере от 0,15 до 0,4 ставки рабочего времени, в зависимости от численности населения, подлежащего воинскому учету и времени работ на выполнение сотрудником должностных обязанностей. Коэффициент рабочего времени отработанного специалистом по совместительству не может превышать 0,4. Коэффициент рабочего времени</w:t>
      </w:r>
      <w:r>
        <w:rPr>
          <w:rFonts w:ascii="Times New Roman" w:hAnsi="Times New Roman" w:cs="Times New Roman"/>
          <w:sz w:val="24"/>
          <w:szCs w:val="24"/>
        </w:rPr>
        <w:t xml:space="preserve"> для Администрации Нижнекурятского сельсовета </w:t>
      </w:r>
      <w:r w:rsidRPr="00D40F5D">
        <w:rPr>
          <w:rFonts w:ascii="Times New Roman" w:hAnsi="Times New Roman" w:cs="Times New Roman"/>
          <w:sz w:val="24"/>
          <w:szCs w:val="24"/>
        </w:rPr>
        <w:t>определен  в размере  0,</w:t>
      </w:r>
      <w:r>
        <w:rPr>
          <w:rFonts w:ascii="Times New Roman" w:hAnsi="Times New Roman" w:cs="Times New Roman"/>
          <w:sz w:val="24"/>
          <w:szCs w:val="24"/>
        </w:rPr>
        <w:t>2</w:t>
      </w:r>
      <w:r w:rsidRPr="00D40F5D">
        <w:rPr>
          <w:rFonts w:ascii="Times New Roman" w:hAnsi="Times New Roman" w:cs="Times New Roman"/>
          <w:sz w:val="24"/>
          <w:szCs w:val="24"/>
        </w:rPr>
        <w:t>5</w:t>
      </w:r>
      <w:r w:rsidRPr="007E3618">
        <w:rPr>
          <w:rFonts w:ascii="Times New Roman" w:hAnsi="Times New Roman" w:cs="Times New Roman"/>
          <w:sz w:val="24"/>
          <w:szCs w:val="24"/>
        </w:rPr>
        <w:t xml:space="preserve"> </w:t>
      </w:r>
      <w:r w:rsidRPr="00D40F5D">
        <w:rPr>
          <w:rFonts w:ascii="Times New Roman" w:hAnsi="Times New Roman" w:cs="Times New Roman"/>
          <w:sz w:val="24"/>
          <w:szCs w:val="24"/>
        </w:rPr>
        <w:t>ставки рабочего времени</w:t>
      </w:r>
      <w:r>
        <w:rPr>
          <w:rFonts w:ascii="Times New Roman" w:hAnsi="Times New Roman" w:cs="Times New Roman"/>
          <w:sz w:val="24"/>
          <w:szCs w:val="24"/>
        </w:rPr>
        <w:t>.</w:t>
      </w: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lastRenderedPageBreak/>
        <w:t xml:space="preserve">2.1.3. Оплата труда специалистов по воинскому учету, а также </w:t>
      </w:r>
      <w:proofErr w:type="gramStart"/>
      <w:r w:rsidRPr="00D40F5D">
        <w:rPr>
          <w:rFonts w:ascii="Times New Roman" w:hAnsi="Times New Roman" w:cs="Times New Roman"/>
          <w:sz w:val="24"/>
          <w:szCs w:val="24"/>
        </w:rPr>
        <w:t>выплаты стимулирующего характера, не предусмотренные данным Положением за счет средств Субвенции не допускаются</w:t>
      </w:r>
      <w:proofErr w:type="gramEnd"/>
      <w:r w:rsidRPr="00D40F5D">
        <w:rPr>
          <w:rFonts w:ascii="Times New Roman" w:hAnsi="Times New Roman" w:cs="Times New Roman"/>
          <w:sz w:val="24"/>
          <w:szCs w:val="24"/>
        </w:rPr>
        <w:t>.</w:t>
      </w:r>
    </w:p>
    <w:p w:rsidR="00F11F7A" w:rsidRDefault="00F11F7A" w:rsidP="00F11F7A">
      <w:pPr>
        <w:pStyle w:val="1"/>
        <w:spacing w:after="0" w:line="240" w:lineRule="auto"/>
        <w:ind w:left="636"/>
        <w:jc w:val="center"/>
        <w:rPr>
          <w:rFonts w:ascii="Times New Roman" w:hAnsi="Times New Roman" w:cs="Times New Roman"/>
          <w:b/>
          <w:bCs/>
          <w:sz w:val="24"/>
          <w:szCs w:val="24"/>
        </w:rPr>
      </w:pPr>
      <w:r w:rsidRPr="00D40F5D">
        <w:rPr>
          <w:rFonts w:ascii="Times New Roman" w:hAnsi="Times New Roman" w:cs="Times New Roman"/>
          <w:b/>
          <w:bCs/>
          <w:sz w:val="24"/>
          <w:szCs w:val="24"/>
        </w:rPr>
        <w:t>Подраздел 2. Должностной оклад</w:t>
      </w:r>
    </w:p>
    <w:p w:rsidR="00F11F7A" w:rsidRPr="00D40F5D" w:rsidRDefault="00F11F7A" w:rsidP="00F11F7A">
      <w:pPr>
        <w:pStyle w:val="1"/>
        <w:spacing w:after="0" w:line="240" w:lineRule="auto"/>
        <w:ind w:left="636"/>
        <w:jc w:val="center"/>
        <w:rPr>
          <w:rFonts w:ascii="Times New Roman" w:hAnsi="Times New Roman" w:cs="Times New Roman"/>
          <w:b/>
          <w:bCs/>
          <w:sz w:val="24"/>
          <w:szCs w:val="24"/>
        </w:rPr>
      </w:pPr>
    </w:p>
    <w:p w:rsidR="00F11F7A" w:rsidRPr="00D40F5D" w:rsidRDefault="00F11F7A" w:rsidP="00F11F7A">
      <w:pPr>
        <w:pStyle w:val="1"/>
        <w:spacing w:after="0" w:line="240" w:lineRule="auto"/>
        <w:ind w:left="0" w:firstLine="567"/>
        <w:jc w:val="both"/>
        <w:outlineLvl w:val="0"/>
        <w:rPr>
          <w:rFonts w:ascii="Times New Roman" w:hAnsi="Times New Roman" w:cs="Times New Roman"/>
          <w:sz w:val="24"/>
          <w:szCs w:val="24"/>
        </w:rPr>
      </w:pPr>
      <w:r w:rsidRPr="00D40F5D">
        <w:rPr>
          <w:rFonts w:ascii="Times New Roman" w:hAnsi="Times New Roman" w:cs="Times New Roman"/>
          <w:sz w:val="24"/>
          <w:szCs w:val="24"/>
        </w:rPr>
        <w:t xml:space="preserve">2.2.1. Оклад специалистов по воинскому учету, осуществляющих первичный воинский учет на территориях, где отсутствуют военные </w:t>
      </w:r>
      <w:proofErr w:type="gramStart"/>
      <w:r w:rsidRPr="00D40F5D">
        <w:rPr>
          <w:rFonts w:ascii="Times New Roman" w:hAnsi="Times New Roman" w:cs="Times New Roman"/>
          <w:sz w:val="24"/>
          <w:szCs w:val="24"/>
        </w:rPr>
        <w:t>комиссариаты</w:t>
      </w:r>
      <w:proofErr w:type="gramEnd"/>
      <w:r w:rsidRPr="00D40F5D">
        <w:rPr>
          <w:rFonts w:ascii="Times New Roman" w:hAnsi="Times New Roman" w:cs="Times New Roman"/>
          <w:sz w:val="24"/>
          <w:szCs w:val="24"/>
        </w:rPr>
        <w:t xml:space="preserve"> устанавливается в соответствии с </w:t>
      </w:r>
      <w:r w:rsidRPr="00EF376C">
        <w:rPr>
          <w:rFonts w:ascii="Times New Roman" w:hAnsi="Times New Roman" w:cs="Times New Roman"/>
          <w:color w:val="000000"/>
          <w:sz w:val="24"/>
          <w:szCs w:val="24"/>
        </w:rPr>
        <w:t xml:space="preserve">приказом Министра </w:t>
      </w:r>
      <w:r w:rsidRPr="008C0BD6">
        <w:rPr>
          <w:rFonts w:ascii="Times New Roman" w:hAnsi="Times New Roman" w:cs="Times New Roman"/>
          <w:color w:val="000000"/>
          <w:sz w:val="24"/>
          <w:szCs w:val="24"/>
        </w:rPr>
        <w:t xml:space="preserve">обороны РФ </w:t>
      </w:r>
      <w:r w:rsidR="008C0BD6" w:rsidRPr="008C0BD6">
        <w:rPr>
          <w:rFonts w:ascii="Times New Roman" w:hAnsi="Times New Roman" w:cs="Times New Roman"/>
          <w:color w:val="000000"/>
          <w:sz w:val="24"/>
          <w:szCs w:val="24"/>
        </w:rPr>
        <w:t>№ 545 от 18.09.2019 «</w:t>
      </w:r>
      <w:r w:rsidR="008C0BD6" w:rsidRPr="008C0BD6">
        <w:rPr>
          <w:rFonts w:ascii="Times New Roman" w:hAnsi="Times New Roman" w:cs="Times New Roman"/>
          <w:sz w:val="24"/>
          <w:szCs w:val="24"/>
        </w:rPr>
        <w:t>О системе оплаты труда гражданского персонала (работников) воинских частей и организаций Вооруженных Сил Российской Федерации</w:t>
      </w:r>
      <w:r w:rsidRPr="00EF376C">
        <w:rPr>
          <w:rFonts w:ascii="Times New Roman" w:hAnsi="Times New Roman" w:cs="Times New Roman"/>
          <w:color w:val="000000"/>
          <w:sz w:val="24"/>
          <w:szCs w:val="24"/>
        </w:rPr>
        <w:t xml:space="preserve"> постановления Правительства РФ от 05.08.2008 №</w:t>
      </w:r>
      <w:r>
        <w:rPr>
          <w:rFonts w:ascii="Times New Roman" w:hAnsi="Times New Roman" w:cs="Times New Roman"/>
          <w:color w:val="000000"/>
          <w:sz w:val="24"/>
          <w:szCs w:val="24"/>
        </w:rPr>
        <w:t xml:space="preserve"> </w:t>
      </w:r>
      <w:r w:rsidRPr="00EF376C">
        <w:rPr>
          <w:rFonts w:ascii="Times New Roman" w:hAnsi="Times New Roman" w:cs="Times New Roman"/>
          <w:color w:val="000000"/>
          <w:sz w:val="24"/>
          <w:szCs w:val="24"/>
        </w:rPr>
        <w:t>583</w:t>
      </w:r>
      <w:r>
        <w:rPr>
          <w:rFonts w:ascii="Times New Roman" w:hAnsi="Times New Roman" w:cs="Times New Roman"/>
          <w:color w:val="000000"/>
          <w:sz w:val="24"/>
          <w:szCs w:val="24"/>
        </w:rPr>
        <w:t xml:space="preserve"> на уровне инспектора  </w:t>
      </w:r>
      <w:r w:rsidRPr="00D40F5D">
        <w:rPr>
          <w:rFonts w:ascii="Times New Roman" w:hAnsi="Times New Roman" w:cs="Times New Roman"/>
          <w:sz w:val="24"/>
          <w:szCs w:val="24"/>
        </w:rPr>
        <w:t xml:space="preserve">- </w:t>
      </w:r>
      <w:r w:rsidRPr="002C7796">
        <w:rPr>
          <w:rFonts w:ascii="Times New Roman" w:hAnsi="Times New Roman" w:cs="Times New Roman"/>
          <w:sz w:val="24"/>
          <w:szCs w:val="24"/>
        </w:rPr>
        <w:t xml:space="preserve">в размере </w:t>
      </w:r>
      <w:r w:rsidR="00563EDA">
        <w:rPr>
          <w:rFonts w:ascii="Times New Roman" w:hAnsi="Times New Roman" w:cs="Times New Roman"/>
          <w:sz w:val="24"/>
          <w:szCs w:val="24"/>
        </w:rPr>
        <w:t>7 721,00</w:t>
      </w:r>
      <w:r w:rsidRPr="002C7796">
        <w:rPr>
          <w:rFonts w:ascii="Times New Roman" w:hAnsi="Times New Roman" w:cs="Times New Roman"/>
          <w:sz w:val="24"/>
          <w:szCs w:val="24"/>
        </w:rPr>
        <w:t xml:space="preserve">  руб.</w:t>
      </w:r>
      <w:r w:rsidRPr="00D40F5D">
        <w:rPr>
          <w:rFonts w:ascii="Times New Roman" w:hAnsi="Times New Roman" w:cs="Times New Roman"/>
          <w:sz w:val="24"/>
          <w:szCs w:val="24"/>
        </w:rPr>
        <w:t xml:space="preserve"> </w:t>
      </w: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2.2.3. Индексация или повышение должностных окладов специалистов производится в размерах и в сроки, предусмотренные нормативно-правовыми актами РФ,  приказ</w:t>
      </w:r>
      <w:r>
        <w:rPr>
          <w:rFonts w:ascii="Times New Roman" w:hAnsi="Times New Roman" w:cs="Times New Roman"/>
          <w:sz w:val="24"/>
          <w:szCs w:val="24"/>
        </w:rPr>
        <w:t>а</w:t>
      </w:r>
      <w:r w:rsidRPr="00D40F5D">
        <w:rPr>
          <w:rFonts w:ascii="Times New Roman" w:hAnsi="Times New Roman" w:cs="Times New Roman"/>
          <w:sz w:val="24"/>
          <w:szCs w:val="24"/>
        </w:rPr>
        <w:t>ми Министра обороны РФ.</w:t>
      </w: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p>
    <w:p w:rsidR="00F11F7A" w:rsidRDefault="00F11F7A" w:rsidP="00F11F7A">
      <w:pPr>
        <w:pStyle w:val="1"/>
        <w:spacing w:after="0" w:line="240" w:lineRule="auto"/>
        <w:ind w:left="360"/>
        <w:jc w:val="center"/>
        <w:rPr>
          <w:rFonts w:ascii="Times New Roman" w:hAnsi="Times New Roman" w:cs="Times New Roman"/>
          <w:b/>
          <w:bCs/>
          <w:sz w:val="24"/>
          <w:szCs w:val="24"/>
        </w:rPr>
      </w:pPr>
      <w:r w:rsidRPr="00D40F5D">
        <w:rPr>
          <w:rFonts w:ascii="Times New Roman" w:hAnsi="Times New Roman" w:cs="Times New Roman"/>
          <w:b/>
          <w:bCs/>
          <w:sz w:val="24"/>
          <w:szCs w:val="24"/>
        </w:rPr>
        <w:t xml:space="preserve">Подраздел 3. Выплаты стимулирующего </w:t>
      </w:r>
      <w:r>
        <w:rPr>
          <w:rFonts w:ascii="Times New Roman" w:hAnsi="Times New Roman" w:cs="Times New Roman"/>
          <w:b/>
          <w:bCs/>
          <w:sz w:val="24"/>
          <w:szCs w:val="24"/>
        </w:rPr>
        <w:t>характера</w:t>
      </w:r>
    </w:p>
    <w:p w:rsidR="00F11F7A" w:rsidRPr="00D40F5D" w:rsidRDefault="00F11F7A" w:rsidP="00F11F7A">
      <w:pPr>
        <w:pStyle w:val="1"/>
        <w:spacing w:after="0" w:line="240" w:lineRule="auto"/>
        <w:ind w:left="360"/>
        <w:jc w:val="center"/>
        <w:rPr>
          <w:rFonts w:ascii="Times New Roman" w:hAnsi="Times New Roman" w:cs="Times New Roman"/>
          <w:b/>
          <w:bCs/>
          <w:sz w:val="24"/>
          <w:szCs w:val="24"/>
        </w:rPr>
      </w:pPr>
    </w:p>
    <w:p w:rsidR="00F11F7A" w:rsidRPr="00D40F5D" w:rsidRDefault="00F11F7A" w:rsidP="00F11F7A">
      <w:pPr>
        <w:pStyle w:val="1"/>
        <w:spacing w:after="0" w:line="240" w:lineRule="auto"/>
        <w:ind w:left="360"/>
        <w:jc w:val="center"/>
        <w:rPr>
          <w:rFonts w:ascii="Times New Roman" w:hAnsi="Times New Roman" w:cs="Times New Roman"/>
          <w:b/>
          <w:bCs/>
          <w:sz w:val="24"/>
          <w:szCs w:val="24"/>
        </w:rPr>
      </w:pPr>
      <w:r w:rsidRPr="00D40F5D">
        <w:rPr>
          <w:rFonts w:ascii="Times New Roman" w:hAnsi="Times New Roman" w:cs="Times New Roman"/>
          <w:b/>
          <w:bCs/>
          <w:sz w:val="24"/>
          <w:szCs w:val="24"/>
        </w:rPr>
        <w:t>3.1. Ежемесячная надбавка к должностному окладу за сложность, напряженность и высокие достижения в труде</w:t>
      </w:r>
    </w:p>
    <w:p w:rsidR="00F11F7A" w:rsidRPr="00D40F5D" w:rsidRDefault="00F11F7A" w:rsidP="00F11F7A">
      <w:pPr>
        <w:pStyle w:val="ConsPlusNormal"/>
        <w:ind w:firstLine="540"/>
        <w:jc w:val="both"/>
        <w:rPr>
          <w:rFonts w:ascii="Times New Roman" w:hAnsi="Times New Roman" w:cs="Times New Roman"/>
          <w:sz w:val="24"/>
          <w:szCs w:val="24"/>
        </w:rPr>
      </w:pPr>
      <w:r w:rsidRPr="00D40F5D">
        <w:rPr>
          <w:rFonts w:ascii="Times New Roman" w:hAnsi="Times New Roman" w:cs="Times New Roman"/>
          <w:sz w:val="24"/>
          <w:szCs w:val="24"/>
        </w:rPr>
        <w:t>3.1.1. Ежемесячная надбавка к должностному окладу за сложность, напряженность и высокие достижения в труде (далее надбавка за сложность)  может устанавливаться  на определенный срок (месяц, квартал, год).</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3.1.2. Основными критериями для установления надбавки являются:</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исполнение должностных обязанностей специалистами в условиях, отклоняющихся от нормальных (сложность, срочность и повышенное качество работ, знание и применение компьютерной и другой техники, иностранных языков и др.);</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выполнение непредвиденных, особо важных и ответственных работ;</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компетентность специалистов в принятии соответствующих решений, ответственность в работе по поддержанию высокого качества обеспечения деятельности отдельных органов;</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наличие у специалистов государственных наград, ученых степеней и ученых званий, других знаков отличия, полученных за личный вклад и достижения в труде.</w:t>
      </w:r>
    </w:p>
    <w:p w:rsidR="00F11F7A" w:rsidRPr="00D40F5D" w:rsidRDefault="00F11F7A" w:rsidP="00F11F7A">
      <w:pPr>
        <w:pStyle w:val="ConsPlusNormal"/>
        <w:ind w:firstLine="540"/>
        <w:jc w:val="both"/>
        <w:rPr>
          <w:rFonts w:ascii="Times New Roman" w:hAnsi="Times New Roman" w:cs="Times New Roman"/>
          <w:sz w:val="24"/>
          <w:szCs w:val="24"/>
        </w:rPr>
      </w:pPr>
      <w:r w:rsidRPr="00A40CC5">
        <w:rPr>
          <w:rFonts w:ascii="Times New Roman" w:hAnsi="Times New Roman" w:cs="Times New Roman"/>
          <w:bCs/>
          <w:sz w:val="24"/>
          <w:szCs w:val="24"/>
        </w:rPr>
        <w:t>3.1.3.</w:t>
      </w:r>
      <w:r w:rsidRPr="00D40F5D">
        <w:rPr>
          <w:rFonts w:ascii="Times New Roman" w:hAnsi="Times New Roman" w:cs="Times New Roman"/>
          <w:b/>
          <w:bCs/>
          <w:sz w:val="24"/>
          <w:szCs w:val="24"/>
        </w:rPr>
        <w:t xml:space="preserve"> </w:t>
      </w:r>
      <w:r w:rsidRPr="00D40F5D">
        <w:rPr>
          <w:rFonts w:ascii="Times New Roman" w:hAnsi="Times New Roman" w:cs="Times New Roman"/>
          <w:sz w:val="24"/>
          <w:szCs w:val="24"/>
        </w:rPr>
        <w:t xml:space="preserve">Размер надбавки за сложность устанавливается распоряжением главы сельсовета в размере от 0 до 100 процентов должностного оклада в месяц. Конкретный размер надбавки может устанавливаться в процентах к должностному окладу или в твердой сумме (рублях) с таким расчетом, чтобы общая сумма выплачиваемой всем специалистам в течение года надбавки не превышала размера средств, утвержденных на эти цели в общем размере предоставляемой субвенции. </w:t>
      </w:r>
    </w:p>
    <w:p w:rsidR="00F11F7A" w:rsidRPr="00D40F5D" w:rsidRDefault="00F11F7A" w:rsidP="00F11F7A">
      <w:pPr>
        <w:pStyle w:val="ConsPlusNormal"/>
        <w:ind w:firstLine="540"/>
        <w:jc w:val="both"/>
        <w:rPr>
          <w:rFonts w:ascii="Times New Roman" w:hAnsi="Times New Roman" w:cs="Times New Roman"/>
          <w:sz w:val="24"/>
          <w:szCs w:val="24"/>
        </w:rPr>
      </w:pPr>
      <w:r w:rsidRPr="00A40CC5">
        <w:rPr>
          <w:rFonts w:ascii="Times New Roman" w:hAnsi="Times New Roman" w:cs="Times New Roman"/>
          <w:bCs/>
          <w:sz w:val="24"/>
          <w:szCs w:val="24"/>
        </w:rPr>
        <w:t>3.1.4.</w:t>
      </w:r>
      <w:r w:rsidRPr="00D40F5D">
        <w:rPr>
          <w:rFonts w:ascii="Times New Roman" w:hAnsi="Times New Roman" w:cs="Times New Roman"/>
          <w:sz w:val="24"/>
          <w:szCs w:val="24"/>
        </w:rPr>
        <w:t xml:space="preserve"> По решению главы сельсовета  специалисту может быть снижен ранее установленный размер надбавки за сложность или прекращена ее выплата до истечения определенного распоряжением срока при невыполнении критериев ее выплаты, нарушении специалистом трудовой дисциплины, а также при отсутствии средств на эти цели. Основанием для снижения размера надбавки или прекращения ее выплаты специалисту является распоряжение главы сельсовета.</w:t>
      </w:r>
    </w:p>
    <w:p w:rsidR="00F11F7A" w:rsidRPr="00D40F5D" w:rsidRDefault="00F11F7A" w:rsidP="00F11F7A">
      <w:pPr>
        <w:pStyle w:val="ConsPlusNormal"/>
        <w:ind w:firstLine="540"/>
        <w:jc w:val="both"/>
        <w:rPr>
          <w:rFonts w:ascii="Times New Roman" w:hAnsi="Times New Roman" w:cs="Times New Roman"/>
          <w:sz w:val="24"/>
          <w:szCs w:val="24"/>
        </w:rPr>
      </w:pPr>
      <w:r w:rsidRPr="00A40CC5">
        <w:rPr>
          <w:rFonts w:ascii="Times New Roman" w:hAnsi="Times New Roman" w:cs="Times New Roman"/>
          <w:bCs/>
          <w:sz w:val="24"/>
          <w:szCs w:val="24"/>
        </w:rPr>
        <w:t>3.1.5</w:t>
      </w:r>
      <w:r w:rsidRPr="00D40F5D">
        <w:rPr>
          <w:rFonts w:ascii="Times New Roman" w:hAnsi="Times New Roman" w:cs="Times New Roman"/>
          <w:b/>
          <w:bCs/>
          <w:sz w:val="24"/>
          <w:szCs w:val="24"/>
        </w:rPr>
        <w:t xml:space="preserve"> </w:t>
      </w:r>
      <w:r w:rsidRPr="00D40F5D">
        <w:rPr>
          <w:rFonts w:ascii="Times New Roman" w:hAnsi="Times New Roman" w:cs="Times New Roman"/>
          <w:sz w:val="24"/>
          <w:szCs w:val="24"/>
        </w:rPr>
        <w:t>Надбавка за сложность, установленная в соответствии с настоящим Положением, выплачивается одновременно с заработной платой за проработанное время и учитывается во всех случаях исчисления среднего заработка.</w:t>
      </w:r>
    </w:p>
    <w:p w:rsidR="00F11F7A" w:rsidRPr="00D40F5D" w:rsidRDefault="00F11F7A" w:rsidP="00F11F7A">
      <w:pPr>
        <w:pStyle w:val="ConsPlusNormal"/>
        <w:ind w:firstLine="540"/>
        <w:jc w:val="both"/>
        <w:rPr>
          <w:rFonts w:ascii="Times New Roman" w:hAnsi="Times New Roman" w:cs="Times New Roman"/>
          <w:b/>
          <w:bCs/>
          <w:sz w:val="24"/>
          <w:szCs w:val="24"/>
        </w:rPr>
      </w:pPr>
    </w:p>
    <w:p w:rsidR="00F11F7A" w:rsidRDefault="00F11F7A" w:rsidP="00F11F7A">
      <w:pPr>
        <w:pStyle w:val="1"/>
        <w:spacing w:after="0" w:line="240" w:lineRule="auto"/>
        <w:ind w:left="360"/>
        <w:jc w:val="center"/>
        <w:rPr>
          <w:rFonts w:ascii="Times New Roman" w:hAnsi="Times New Roman" w:cs="Times New Roman"/>
          <w:b/>
          <w:sz w:val="24"/>
          <w:szCs w:val="24"/>
        </w:rPr>
      </w:pPr>
      <w:r w:rsidRPr="00D40F5D">
        <w:rPr>
          <w:rFonts w:ascii="Times New Roman" w:hAnsi="Times New Roman" w:cs="Times New Roman"/>
          <w:b/>
          <w:bCs/>
          <w:sz w:val="24"/>
          <w:szCs w:val="24"/>
        </w:rPr>
        <w:t xml:space="preserve">3.2. </w:t>
      </w:r>
      <w:r w:rsidRPr="00D40F5D">
        <w:rPr>
          <w:rFonts w:ascii="Times New Roman" w:hAnsi="Times New Roman" w:cs="Times New Roman"/>
          <w:b/>
          <w:sz w:val="24"/>
          <w:szCs w:val="24"/>
        </w:rPr>
        <w:t>Единовременное денежное вознаграждение</w:t>
      </w:r>
    </w:p>
    <w:p w:rsidR="00F11F7A" w:rsidRPr="00D40F5D" w:rsidRDefault="00F11F7A" w:rsidP="00F11F7A">
      <w:pPr>
        <w:pStyle w:val="1"/>
        <w:spacing w:after="0" w:line="240" w:lineRule="auto"/>
        <w:ind w:left="360"/>
        <w:jc w:val="center"/>
        <w:rPr>
          <w:rFonts w:ascii="Times New Roman" w:hAnsi="Times New Roman" w:cs="Times New Roman"/>
          <w:b/>
          <w:bCs/>
          <w:sz w:val="24"/>
          <w:szCs w:val="24"/>
        </w:rPr>
      </w:pPr>
    </w:p>
    <w:p w:rsidR="00F11F7A" w:rsidRPr="00D40F5D" w:rsidRDefault="00F11F7A" w:rsidP="00F11F7A">
      <w:pPr>
        <w:pStyle w:val="ConsPlusNormal"/>
        <w:ind w:firstLine="540"/>
        <w:jc w:val="both"/>
        <w:rPr>
          <w:rFonts w:ascii="Times New Roman" w:hAnsi="Times New Roman" w:cs="Times New Roman"/>
          <w:sz w:val="24"/>
          <w:szCs w:val="24"/>
        </w:rPr>
      </w:pPr>
      <w:r w:rsidRPr="00D40F5D">
        <w:rPr>
          <w:rFonts w:ascii="Times New Roman" w:hAnsi="Times New Roman" w:cs="Times New Roman"/>
          <w:sz w:val="24"/>
          <w:szCs w:val="24"/>
        </w:rPr>
        <w:t xml:space="preserve">3.2.1. Единовременное денежное вознаграждение по результатам работы специалистов по воинскому учету производится в целях усиления их материальной заинтересованности в повышении качества выполняемых задач своевременном и добросовестном исполнении своих обязанностей, повышении уровня ответственности за </w:t>
      </w:r>
      <w:r w:rsidRPr="00D40F5D">
        <w:rPr>
          <w:rFonts w:ascii="Times New Roman" w:hAnsi="Times New Roman" w:cs="Times New Roman"/>
          <w:sz w:val="24"/>
          <w:szCs w:val="24"/>
        </w:rPr>
        <w:lastRenderedPageBreak/>
        <w:t>порученный участок работы, а также за выполнение заданий в особых условиях.</w:t>
      </w:r>
    </w:p>
    <w:p w:rsidR="00F11F7A" w:rsidRPr="00D40F5D" w:rsidRDefault="00F11F7A" w:rsidP="00F11F7A">
      <w:pPr>
        <w:pStyle w:val="ConsPlusNormal"/>
        <w:ind w:firstLine="540"/>
        <w:jc w:val="both"/>
        <w:rPr>
          <w:rFonts w:ascii="Times New Roman" w:hAnsi="Times New Roman" w:cs="Times New Roman"/>
          <w:sz w:val="24"/>
          <w:szCs w:val="24"/>
        </w:rPr>
      </w:pPr>
      <w:r w:rsidRPr="00D40F5D">
        <w:rPr>
          <w:rFonts w:ascii="Times New Roman" w:hAnsi="Times New Roman" w:cs="Times New Roman"/>
          <w:sz w:val="24"/>
          <w:szCs w:val="24"/>
        </w:rPr>
        <w:t>3.2.2. Единовременное денежное вознаграждение специалистов по воинскому учету  производится по результатам работы за год.</w:t>
      </w:r>
    </w:p>
    <w:p w:rsidR="00F11F7A" w:rsidRPr="00D40F5D" w:rsidRDefault="00F11F7A" w:rsidP="00F11F7A">
      <w:pPr>
        <w:pStyle w:val="ConsPlusNormal"/>
        <w:ind w:firstLine="539"/>
        <w:jc w:val="both"/>
        <w:rPr>
          <w:rFonts w:ascii="Times New Roman" w:hAnsi="Times New Roman" w:cs="Times New Roman"/>
          <w:sz w:val="24"/>
          <w:szCs w:val="24"/>
        </w:rPr>
      </w:pP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Основными показателями для выплаты единовременного денежного вознаграждения являются:</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 xml:space="preserve">результаты работы; </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успешное и добросовестное выполнение гражданским персоналом своих должностных обязанностей;</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разумная инициатива, творчество и применение в работе современных форм и методов организации труда.</w:t>
      </w:r>
    </w:p>
    <w:p w:rsidR="00F11F7A" w:rsidRPr="00D40F5D" w:rsidRDefault="00F11F7A" w:rsidP="00F11F7A">
      <w:pPr>
        <w:pStyle w:val="ConsPlusNormal"/>
        <w:ind w:firstLine="539"/>
        <w:jc w:val="both"/>
        <w:rPr>
          <w:rFonts w:ascii="Times New Roman" w:hAnsi="Times New Roman" w:cs="Times New Roman"/>
          <w:sz w:val="24"/>
          <w:szCs w:val="24"/>
        </w:rPr>
      </w:pPr>
      <w:r w:rsidRPr="00D40F5D">
        <w:rPr>
          <w:rFonts w:ascii="Times New Roman" w:hAnsi="Times New Roman" w:cs="Times New Roman"/>
          <w:sz w:val="24"/>
          <w:szCs w:val="24"/>
        </w:rPr>
        <w:t>3.2.3. Выплачиваемое единовременное денежное вознаграждение является формой материального стимулирования эффективного и добросовестного труда, а также конкретного вклада специалиста в успешное выполнение задач. Размер единовременного денежного вознаграждения, выплачиваемого специалисту, определяется по результатам его деятельности и максимальными размерами не ограничивается. Основанием для выплаты единовременного денежного вознаграждения  является распоряжение главы сельсовета с указанием ее конкретного размера (в рублях) каждому специалисту.</w:t>
      </w:r>
    </w:p>
    <w:p w:rsidR="00F11F7A" w:rsidRPr="00D40F5D" w:rsidRDefault="00F11F7A" w:rsidP="00F11F7A">
      <w:pPr>
        <w:pStyle w:val="ConsPlusNormal"/>
        <w:ind w:firstLine="540"/>
        <w:jc w:val="both"/>
        <w:rPr>
          <w:rFonts w:ascii="Times New Roman" w:hAnsi="Times New Roman" w:cs="Times New Roman"/>
          <w:sz w:val="24"/>
          <w:szCs w:val="24"/>
        </w:rPr>
      </w:pPr>
      <w:r w:rsidRPr="00D40F5D">
        <w:rPr>
          <w:rFonts w:ascii="Times New Roman" w:hAnsi="Times New Roman" w:cs="Times New Roman"/>
          <w:sz w:val="24"/>
          <w:szCs w:val="24"/>
        </w:rPr>
        <w:t>3.2.4. Единовременное денежное вознаграждение выплачивается одновременно с заработной платой за проработанное время и учитывается во всех случаях исчисления среднего заработка.</w:t>
      </w: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3.2.5. Единовременное денежное вознаграждение выплачивается по итогам календарного года в пределах предоставленной субвенции на осуществление воинского учета  до 20 декабря текущего года.</w:t>
      </w: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3.2.6. При недобросовестном исполнении специалистами по воинскому учету своих должностных обязанностей, упущениях в работе, влияющих на качество воинского учета глава администрации  своим решением может снижать или лишать полностью таких специалистов премиальных выплат по итогам работы.</w:t>
      </w:r>
    </w:p>
    <w:p w:rsidR="00F11F7A" w:rsidRDefault="00F11F7A" w:rsidP="00F11F7A">
      <w:pPr>
        <w:jc w:val="center"/>
        <w:rPr>
          <w:b/>
          <w:bCs/>
        </w:rPr>
      </w:pPr>
    </w:p>
    <w:p w:rsidR="00F11F7A" w:rsidRPr="00D40F5D" w:rsidRDefault="00F11F7A" w:rsidP="00F11F7A">
      <w:pPr>
        <w:jc w:val="center"/>
        <w:rPr>
          <w:b/>
          <w:bCs/>
        </w:rPr>
      </w:pPr>
      <w:r w:rsidRPr="00D40F5D">
        <w:rPr>
          <w:b/>
          <w:bCs/>
        </w:rPr>
        <w:t xml:space="preserve"> Подраздел 4. Компенсационные выплаты</w:t>
      </w:r>
    </w:p>
    <w:p w:rsidR="00F11F7A" w:rsidRPr="00D40F5D" w:rsidRDefault="00F11F7A" w:rsidP="00F11F7A">
      <w:pPr>
        <w:jc w:val="both"/>
        <w:rPr>
          <w:bCs/>
        </w:rPr>
      </w:pPr>
      <w:r w:rsidRPr="00A40CC5">
        <w:rPr>
          <w:bCs/>
        </w:rPr>
        <w:t>4.1.</w:t>
      </w:r>
      <w:r w:rsidRPr="00D40F5D">
        <w:rPr>
          <w:b/>
          <w:bCs/>
        </w:rPr>
        <w:t xml:space="preserve"> </w:t>
      </w:r>
      <w:r w:rsidRPr="00D40F5D">
        <w:rPr>
          <w:bCs/>
        </w:rPr>
        <w:t>Выплаты компенсационного характера устанавливаются в целях возмещения специалистам по воинскому учету затрат, связанных с исполнением ими трудовых обязанностей.</w:t>
      </w:r>
    </w:p>
    <w:p w:rsidR="00F11F7A" w:rsidRPr="00D40F5D" w:rsidRDefault="00F11F7A" w:rsidP="00F11F7A">
      <w:pPr>
        <w:jc w:val="both"/>
        <w:rPr>
          <w:bCs/>
        </w:rPr>
      </w:pPr>
      <w:r w:rsidRPr="00D40F5D">
        <w:rPr>
          <w:bCs/>
        </w:rPr>
        <w:t xml:space="preserve">4.2. Специалисту </w:t>
      </w:r>
      <w:r>
        <w:rPr>
          <w:bCs/>
        </w:rPr>
        <w:t xml:space="preserve">по воинскому учету </w:t>
      </w:r>
      <w:r w:rsidRPr="00D40F5D">
        <w:rPr>
          <w:bCs/>
        </w:rPr>
        <w:t>устанавливаются следующие виды выплат компенсационного характера:</w:t>
      </w:r>
    </w:p>
    <w:p w:rsidR="00F11F7A" w:rsidRPr="00AF3291" w:rsidRDefault="00F11F7A" w:rsidP="00F11F7A">
      <w:pPr>
        <w:pStyle w:val="10"/>
        <w:ind w:left="0"/>
      </w:pPr>
      <w:r w:rsidRPr="00AF3291">
        <w:t>за работу в местностях с особыми климатическими условиями:</w:t>
      </w:r>
    </w:p>
    <w:p w:rsidR="00F11F7A" w:rsidRPr="00AF3291" w:rsidRDefault="00F11F7A" w:rsidP="00F11F7A">
      <w:pPr>
        <w:pStyle w:val="10"/>
        <w:ind w:left="0"/>
      </w:pPr>
      <w:r w:rsidRPr="00AF3291">
        <w:t>районный коэффициент – 30 %;</w:t>
      </w:r>
    </w:p>
    <w:p w:rsidR="00F11F7A" w:rsidRDefault="00F11F7A" w:rsidP="00F11F7A">
      <w:pPr>
        <w:pStyle w:val="10"/>
        <w:ind w:left="0"/>
      </w:pPr>
      <w:r w:rsidRPr="001E49E2">
        <w:t>процентная надбавка к заработной плате за стаж работы в районах Крайнего Севера и приравненных к ним местностях</w:t>
      </w:r>
      <w:r>
        <w:t>, в иных местностях Красноярского края с особыми климатическими условиями – до 30 %.</w:t>
      </w:r>
    </w:p>
    <w:p w:rsidR="00F11F7A" w:rsidRPr="00D40F5D" w:rsidRDefault="00F11F7A" w:rsidP="00F11F7A">
      <w:pPr>
        <w:jc w:val="center"/>
        <w:rPr>
          <w:b/>
          <w:bCs/>
        </w:rPr>
      </w:pPr>
    </w:p>
    <w:p w:rsidR="00F11F7A" w:rsidRPr="00D40F5D" w:rsidRDefault="00F11F7A" w:rsidP="00F11F7A">
      <w:pPr>
        <w:jc w:val="center"/>
        <w:rPr>
          <w:b/>
          <w:bCs/>
        </w:rPr>
      </w:pPr>
      <w:r w:rsidRPr="00D40F5D">
        <w:rPr>
          <w:b/>
          <w:bCs/>
          <w:lang w:val="en-US"/>
        </w:rPr>
        <w:t>III</w:t>
      </w:r>
      <w:r w:rsidRPr="00D40F5D">
        <w:rPr>
          <w:b/>
          <w:bCs/>
        </w:rPr>
        <w:t>. Предоставление очередного отпуска.</w:t>
      </w:r>
    </w:p>
    <w:p w:rsidR="00F11F7A" w:rsidRDefault="00F11F7A" w:rsidP="00F11F7A">
      <w:pPr>
        <w:pStyle w:val="1"/>
        <w:spacing w:after="0" w:line="240" w:lineRule="auto"/>
        <w:ind w:left="0" w:firstLine="567"/>
        <w:jc w:val="both"/>
        <w:rPr>
          <w:rFonts w:ascii="Times New Roman" w:hAnsi="Times New Roman" w:cs="Times New Roman"/>
          <w:sz w:val="24"/>
          <w:szCs w:val="24"/>
        </w:rPr>
      </w:pPr>
      <w:r w:rsidRPr="00D40F5D">
        <w:rPr>
          <w:rFonts w:ascii="Times New Roman" w:hAnsi="Times New Roman" w:cs="Times New Roman"/>
          <w:sz w:val="24"/>
          <w:szCs w:val="24"/>
        </w:rPr>
        <w:t xml:space="preserve">Предоставление очередного отпуска производиться в соответствии с действующим законодательством </w:t>
      </w:r>
      <w:proofErr w:type="gramStart"/>
      <w:r w:rsidRPr="00D40F5D">
        <w:rPr>
          <w:rFonts w:ascii="Times New Roman" w:hAnsi="Times New Roman" w:cs="Times New Roman"/>
          <w:sz w:val="24"/>
          <w:szCs w:val="24"/>
        </w:rPr>
        <w:t>согласно</w:t>
      </w:r>
      <w:proofErr w:type="gramEnd"/>
      <w:r w:rsidRPr="00D40F5D">
        <w:rPr>
          <w:rFonts w:ascii="Times New Roman" w:hAnsi="Times New Roman" w:cs="Times New Roman"/>
          <w:sz w:val="24"/>
          <w:szCs w:val="24"/>
        </w:rPr>
        <w:t xml:space="preserve"> утвержденного графика отпусков.</w:t>
      </w:r>
    </w:p>
    <w:p w:rsidR="00F11F7A" w:rsidRDefault="00F11F7A" w:rsidP="00F11F7A">
      <w:pPr>
        <w:pStyle w:val="1"/>
        <w:spacing w:after="0" w:line="240" w:lineRule="auto"/>
        <w:ind w:left="0" w:firstLine="567"/>
        <w:jc w:val="both"/>
        <w:rPr>
          <w:rFonts w:ascii="Times New Roman" w:hAnsi="Times New Roman" w:cs="Times New Roman"/>
          <w:sz w:val="24"/>
          <w:szCs w:val="24"/>
        </w:rPr>
      </w:pPr>
    </w:p>
    <w:p w:rsidR="00F11F7A" w:rsidRDefault="00F11F7A" w:rsidP="00F11F7A">
      <w:pPr>
        <w:pStyle w:val="1"/>
        <w:spacing w:after="0" w:line="240" w:lineRule="auto"/>
        <w:ind w:left="0" w:firstLine="567"/>
        <w:jc w:val="both"/>
        <w:rPr>
          <w:rFonts w:ascii="Times New Roman" w:hAnsi="Times New Roman" w:cs="Times New Roman"/>
          <w:sz w:val="24"/>
          <w:szCs w:val="24"/>
        </w:rPr>
      </w:pPr>
    </w:p>
    <w:p w:rsidR="00F11F7A" w:rsidRPr="00D40F5D" w:rsidRDefault="00F11F7A" w:rsidP="00F11F7A">
      <w:pPr>
        <w:pStyle w:val="1"/>
        <w:spacing w:after="0" w:line="240" w:lineRule="auto"/>
        <w:ind w:left="0" w:firstLine="567"/>
        <w:jc w:val="both"/>
        <w:rPr>
          <w:rFonts w:ascii="Times New Roman" w:hAnsi="Times New Roman" w:cs="Times New Roman"/>
          <w:sz w:val="24"/>
          <w:szCs w:val="24"/>
        </w:rPr>
      </w:pPr>
    </w:p>
    <w:p w:rsidR="009D1CB9" w:rsidRDefault="009D1CB9"/>
    <w:sectPr w:rsidR="009D1CB9" w:rsidSect="004425F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5200F5FF" w:usb2="0A242021"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106"/>
    <w:multiLevelType w:val="multilevel"/>
    <w:tmpl w:val="30F460EE"/>
    <w:lvl w:ilvl="0">
      <w:start w:val="1"/>
      <w:numFmt w:val="decimal"/>
      <w:lvlText w:val="%1."/>
      <w:lvlJc w:val="left"/>
      <w:pPr>
        <w:ind w:left="432" w:hanging="432"/>
      </w:pPr>
      <w:rPr>
        <w:rFonts w:cs="Times New Roman" w:hint="default"/>
      </w:rPr>
    </w:lvl>
    <w:lvl w:ilvl="1">
      <w:start w:val="5"/>
      <w:numFmt w:val="decimal"/>
      <w:lvlText w:val="%1.%2."/>
      <w:lvlJc w:val="left"/>
      <w:pPr>
        <w:ind w:left="1572" w:hanging="720"/>
      </w:pPr>
      <w:rPr>
        <w:rFonts w:cs="Times New Roman" w:hint="default"/>
      </w:rPr>
    </w:lvl>
    <w:lvl w:ilvl="2">
      <w:start w:val="1"/>
      <w:numFmt w:val="decimal"/>
      <w:lvlText w:val="%1.%2.%3."/>
      <w:lvlJc w:val="left"/>
      <w:pPr>
        <w:ind w:left="2424" w:hanging="720"/>
      </w:pPr>
      <w:rPr>
        <w:rFonts w:cs="Times New Roman" w:hint="default"/>
      </w:rPr>
    </w:lvl>
    <w:lvl w:ilvl="3">
      <w:start w:val="1"/>
      <w:numFmt w:val="decimal"/>
      <w:lvlText w:val="%1.%2.%3.%4."/>
      <w:lvlJc w:val="left"/>
      <w:pPr>
        <w:ind w:left="3636" w:hanging="1080"/>
      </w:pPr>
      <w:rPr>
        <w:rFonts w:cs="Times New Roman" w:hint="default"/>
      </w:rPr>
    </w:lvl>
    <w:lvl w:ilvl="4">
      <w:start w:val="1"/>
      <w:numFmt w:val="decimal"/>
      <w:lvlText w:val="%1.%2.%3.%4.%5."/>
      <w:lvlJc w:val="left"/>
      <w:pPr>
        <w:ind w:left="4488" w:hanging="1080"/>
      </w:pPr>
      <w:rPr>
        <w:rFonts w:cs="Times New Roman" w:hint="default"/>
      </w:rPr>
    </w:lvl>
    <w:lvl w:ilvl="5">
      <w:start w:val="1"/>
      <w:numFmt w:val="decimal"/>
      <w:lvlText w:val="%1.%2.%3.%4.%5.%6."/>
      <w:lvlJc w:val="left"/>
      <w:pPr>
        <w:ind w:left="5700" w:hanging="1440"/>
      </w:pPr>
      <w:rPr>
        <w:rFonts w:cs="Times New Roman" w:hint="default"/>
      </w:rPr>
    </w:lvl>
    <w:lvl w:ilvl="6">
      <w:start w:val="1"/>
      <w:numFmt w:val="decimal"/>
      <w:lvlText w:val="%1.%2.%3.%4.%5.%6.%7."/>
      <w:lvlJc w:val="left"/>
      <w:pPr>
        <w:ind w:left="6912" w:hanging="1800"/>
      </w:pPr>
      <w:rPr>
        <w:rFonts w:cs="Times New Roman" w:hint="default"/>
      </w:rPr>
    </w:lvl>
    <w:lvl w:ilvl="7">
      <w:start w:val="1"/>
      <w:numFmt w:val="decimal"/>
      <w:lvlText w:val="%1.%2.%3.%4.%5.%6.%7.%8."/>
      <w:lvlJc w:val="left"/>
      <w:pPr>
        <w:ind w:left="7764" w:hanging="1800"/>
      </w:pPr>
      <w:rPr>
        <w:rFonts w:cs="Times New Roman" w:hint="default"/>
      </w:rPr>
    </w:lvl>
    <w:lvl w:ilvl="8">
      <w:start w:val="1"/>
      <w:numFmt w:val="decimal"/>
      <w:lvlText w:val="%1.%2.%3.%4.%5.%6.%7.%8.%9."/>
      <w:lvlJc w:val="left"/>
      <w:pPr>
        <w:ind w:left="8976" w:hanging="2160"/>
      </w:pPr>
      <w:rPr>
        <w:rFonts w:cs="Times New Roman" w:hint="default"/>
      </w:rPr>
    </w:lvl>
  </w:abstractNum>
  <w:abstractNum w:abstractNumId="1">
    <w:nsid w:val="0BFC7F8C"/>
    <w:multiLevelType w:val="multilevel"/>
    <w:tmpl w:val="C1F68B5A"/>
    <w:lvl w:ilvl="0">
      <w:start w:val="2"/>
      <w:numFmt w:val="decimal"/>
      <w:lvlText w:val="%1."/>
      <w:lvlJc w:val="left"/>
      <w:pPr>
        <w:ind w:left="636" w:hanging="636"/>
      </w:pPr>
      <w:rPr>
        <w:rFonts w:cs="Times New Roman" w:hint="default"/>
      </w:rPr>
    </w:lvl>
    <w:lvl w:ilvl="1">
      <w:start w:val="1"/>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
    <w:nsid w:val="24730D07"/>
    <w:multiLevelType w:val="multilevel"/>
    <w:tmpl w:val="F626D964"/>
    <w:lvl w:ilvl="0">
      <w:start w:val="1"/>
      <w:numFmt w:val="decimal"/>
      <w:lvlText w:val="%1."/>
      <w:lvlJc w:val="left"/>
      <w:pPr>
        <w:ind w:left="360" w:hanging="360"/>
      </w:pPr>
      <w:rPr>
        <w:rFonts w:cs="Times New Roman" w:hint="default"/>
      </w:rPr>
    </w:lvl>
    <w:lvl w:ilvl="1">
      <w:start w:val="1"/>
      <w:numFmt w:val="decimal"/>
      <w:lvlText w:val="%1.%2."/>
      <w:lvlJc w:val="left"/>
      <w:pPr>
        <w:ind w:left="121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F11F7A"/>
    <w:rsid w:val="00023AAF"/>
    <w:rsid w:val="001B4489"/>
    <w:rsid w:val="001E474C"/>
    <w:rsid w:val="002209E1"/>
    <w:rsid w:val="002C7D58"/>
    <w:rsid w:val="005276DC"/>
    <w:rsid w:val="00563EDA"/>
    <w:rsid w:val="007B04B1"/>
    <w:rsid w:val="008C0BD6"/>
    <w:rsid w:val="009D1CB9"/>
    <w:rsid w:val="00B44CBC"/>
    <w:rsid w:val="00BF1966"/>
    <w:rsid w:val="00F11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F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F11F7A"/>
    <w:pPr>
      <w:spacing w:after="200" w:line="276" w:lineRule="auto"/>
      <w:ind w:left="720"/>
    </w:pPr>
    <w:rPr>
      <w:rFonts w:ascii="Calibri" w:hAnsi="Calibri" w:cs="Calibri"/>
      <w:sz w:val="22"/>
      <w:szCs w:val="22"/>
    </w:rPr>
  </w:style>
  <w:style w:type="paragraph" w:customStyle="1" w:styleId="p1">
    <w:name w:val="p1"/>
    <w:basedOn w:val="a"/>
    <w:rsid w:val="00F11F7A"/>
    <w:pPr>
      <w:spacing w:before="100" w:beforeAutospacing="1" w:after="100" w:afterAutospacing="1"/>
    </w:pPr>
  </w:style>
  <w:style w:type="paragraph" w:customStyle="1" w:styleId="p4">
    <w:name w:val="p4"/>
    <w:basedOn w:val="a"/>
    <w:rsid w:val="00F11F7A"/>
    <w:pPr>
      <w:spacing w:before="100" w:beforeAutospacing="1" w:after="100" w:afterAutospacing="1"/>
    </w:pPr>
  </w:style>
  <w:style w:type="paragraph" w:customStyle="1" w:styleId="p5">
    <w:name w:val="p5"/>
    <w:basedOn w:val="a"/>
    <w:rsid w:val="00F11F7A"/>
    <w:pPr>
      <w:spacing w:before="100" w:beforeAutospacing="1" w:after="100" w:afterAutospacing="1"/>
    </w:pPr>
  </w:style>
  <w:style w:type="character" w:customStyle="1" w:styleId="s1">
    <w:name w:val="s1"/>
    <w:basedOn w:val="a0"/>
    <w:rsid w:val="00F11F7A"/>
  </w:style>
  <w:style w:type="character" w:customStyle="1" w:styleId="apple-converted-space">
    <w:name w:val="apple-converted-space"/>
    <w:basedOn w:val="a0"/>
    <w:rsid w:val="00F11F7A"/>
  </w:style>
  <w:style w:type="paragraph" w:customStyle="1" w:styleId="10">
    <w:name w:val="Абзац списка1"/>
    <w:basedOn w:val="a"/>
    <w:uiPriority w:val="99"/>
    <w:rsid w:val="00F11F7A"/>
    <w:pPr>
      <w:ind w:left="720" w:firstLine="709"/>
      <w:jc w:val="both"/>
    </w:pPr>
    <w:rPr>
      <w:rFonts w:eastAsia="Calibri"/>
      <w:lang w:eastAsia="ar-SA"/>
    </w:rPr>
  </w:style>
  <w:style w:type="paragraph" w:customStyle="1" w:styleId="a3">
    <w:name w:val="Базовый"/>
    <w:rsid w:val="00F11F7A"/>
    <w:pPr>
      <w:suppressAutoHyphens/>
    </w:pPr>
    <w:rPr>
      <w:rFonts w:ascii="Calibri" w:eastAsia="DejaVu Sans"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1627</Words>
  <Characters>9277</Characters>
  <Application>Microsoft Office Word</Application>
  <DocSecurity>0</DocSecurity>
  <Lines>77</Lines>
  <Paragraphs>21</Paragraphs>
  <ScaleCrop>false</ScaleCrop>
  <Company>office 2007 rus ent:</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2023-07-14T06:34:00Z</cp:lastPrinted>
  <dcterms:created xsi:type="dcterms:W3CDTF">2023-06-27T04:38:00Z</dcterms:created>
  <dcterms:modified xsi:type="dcterms:W3CDTF">2023-07-14T06:34:00Z</dcterms:modified>
</cp:coreProperties>
</file>