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3F" w:rsidRPr="00BB443B" w:rsidRDefault="00BB443B" w:rsidP="009330C3">
      <w:pPr>
        <w:spacing w:after="0" w:line="240" w:lineRule="atLeast"/>
        <w:ind w:left="0" w:firstLine="0"/>
        <w:jc w:val="center"/>
        <w:rPr>
          <w:szCs w:val="28"/>
        </w:rPr>
      </w:pPr>
      <w:r>
        <w:rPr>
          <w:szCs w:val="28"/>
        </w:rPr>
        <w:t xml:space="preserve"> </w:t>
      </w:r>
      <w:r w:rsidR="001B643F" w:rsidRPr="00BB443B">
        <w:rPr>
          <w:szCs w:val="28"/>
        </w:rPr>
        <w:t>НИЖНЕКУРЯТСКИЙ СЕЛЬСКИЙ СОВЕТ ДЕПУТАТОВ</w:t>
      </w:r>
    </w:p>
    <w:p w:rsidR="001B643F" w:rsidRPr="00BB443B" w:rsidRDefault="001B643F" w:rsidP="00C33FBF">
      <w:pPr>
        <w:spacing w:after="0"/>
        <w:jc w:val="center"/>
        <w:outlineLvl w:val="0"/>
        <w:rPr>
          <w:b/>
          <w:szCs w:val="28"/>
        </w:rPr>
      </w:pPr>
      <w:r w:rsidRPr="00BB443B">
        <w:rPr>
          <w:szCs w:val="28"/>
        </w:rPr>
        <w:t>КАРАТУЗСКОГО РАЙОНА КРАСНОЯРСКОГО КРАЯ</w:t>
      </w:r>
    </w:p>
    <w:p w:rsidR="009330C3" w:rsidRDefault="00C33FBF" w:rsidP="00C33FBF">
      <w:pPr>
        <w:ind w:left="0" w:right="-1" w:firstLine="0"/>
        <w:rPr>
          <w:szCs w:val="28"/>
        </w:rPr>
      </w:pPr>
      <w:r w:rsidRPr="00BB443B">
        <w:rPr>
          <w:szCs w:val="28"/>
        </w:rPr>
        <w:t xml:space="preserve">                                                          </w:t>
      </w:r>
    </w:p>
    <w:p w:rsidR="001B643F" w:rsidRPr="00BB443B" w:rsidRDefault="001B643F" w:rsidP="009330C3">
      <w:pPr>
        <w:ind w:left="0" w:right="-1" w:firstLine="0"/>
        <w:jc w:val="center"/>
        <w:rPr>
          <w:szCs w:val="28"/>
        </w:rPr>
      </w:pPr>
      <w:r w:rsidRPr="00BB443B">
        <w:rPr>
          <w:szCs w:val="28"/>
        </w:rPr>
        <w:t>РЕШЕНИЕ</w:t>
      </w:r>
    </w:p>
    <w:p w:rsidR="001B643F" w:rsidRPr="00BB443B" w:rsidRDefault="001B643F" w:rsidP="001B643F">
      <w:pPr>
        <w:ind w:right="-1" w:firstLine="567"/>
        <w:jc w:val="center"/>
        <w:rPr>
          <w:szCs w:val="28"/>
        </w:rPr>
      </w:pPr>
    </w:p>
    <w:tbl>
      <w:tblPr>
        <w:tblW w:w="0" w:type="auto"/>
        <w:jc w:val="center"/>
        <w:tblInd w:w="250" w:type="dxa"/>
        <w:tblLook w:val="01E0"/>
      </w:tblPr>
      <w:tblGrid>
        <w:gridCol w:w="2940"/>
        <w:gridCol w:w="3190"/>
        <w:gridCol w:w="3191"/>
      </w:tblGrid>
      <w:tr w:rsidR="001B643F" w:rsidRPr="00BB443B" w:rsidTr="00DD3BEC">
        <w:trPr>
          <w:jc w:val="center"/>
        </w:trPr>
        <w:tc>
          <w:tcPr>
            <w:tcW w:w="2940" w:type="dxa"/>
          </w:tcPr>
          <w:p w:rsidR="001B643F" w:rsidRPr="00BB443B" w:rsidRDefault="009330C3" w:rsidP="00C33FBF">
            <w:pPr>
              <w:ind w:left="0" w:right="-1" w:firstLine="0"/>
              <w:rPr>
                <w:b/>
                <w:szCs w:val="28"/>
              </w:rPr>
            </w:pPr>
            <w:r>
              <w:rPr>
                <w:szCs w:val="28"/>
              </w:rPr>
              <w:t>25</w:t>
            </w:r>
            <w:r w:rsidR="001B643F" w:rsidRPr="00BB443B">
              <w:rPr>
                <w:szCs w:val="28"/>
              </w:rPr>
              <w:t>.</w:t>
            </w:r>
            <w:r>
              <w:rPr>
                <w:szCs w:val="28"/>
              </w:rPr>
              <w:t>12.</w:t>
            </w:r>
            <w:r w:rsidR="001B643F" w:rsidRPr="00BB443B">
              <w:rPr>
                <w:szCs w:val="28"/>
              </w:rPr>
              <w:t xml:space="preserve">2023      </w:t>
            </w:r>
          </w:p>
        </w:tc>
        <w:tc>
          <w:tcPr>
            <w:tcW w:w="3190" w:type="dxa"/>
          </w:tcPr>
          <w:p w:rsidR="001B643F" w:rsidRPr="00BB443B" w:rsidRDefault="001B643F" w:rsidP="001B643F">
            <w:pPr>
              <w:ind w:right="-1"/>
              <w:jc w:val="center"/>
              <w:rPr>
                <w:szCs w:val="28"/>
              </w:rPr>
            </w:pPr>
            <w:r w:rsidRPr="00BB443B">
              <w:rPr>
                <w:szCs w:val="28"/>
              </w:rPr>
              <w:t>с. Нижние Куряты</w:t>
            </w:r>
          </w:p>
        </w:tc>
        <w:tc>
          <w:tcPr>
            <w:tcW w:w="3191" w:type="dxa"/>
          </w:tcPr>
          <w:p w:rsidR="001B643F" w:rsidRPr="00BB443B" w:rsidRDefault="009330C3" w:rsidP="001B643F">
            <w:pPr>
              <w:ind w:right="-1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                    №118</w:t>
            </w:r>
            <w:r w:rsidR="001B643F" w:rsidRPr="00BB443B">
              <w:rPr>
                <w:szCs w:val="28"/>
              </w:rPr>
              <w:t>-Р</w:t>
            </w:r>
          </w:p>
        </w:tc>
      </w:tr>
    </w:tbl>
    <w:p w:rsidR="00C33FBF" w:rsidRPr="00BB443B" w:rsidRDefault="00C33FBF" w:rsidP="001B643F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szCs w:val="28"/>
        </w:rPr>
      </w:pPr>
    </w:p>
    <w:p w:rsidR="001B643F" w:rsidRPr="00BB443B" w:rsidRDefault="00EB49E6" w:rsidP="001B643F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spacing w:val="-2"/>
          <w:szCs w:val="28"/>
        </w:rPr>
      </w:pPr>
      <w:r w:rsidRPr="00BB443B">
        <w:rPr>
          <w:szCs w:val="28"/>
        </w:rPr>
        <w:t>«</w:t>
      </w:r>
      <w:r w:rsidR="001B643F" w:rsidRPr="00BB443B">
        <w:rPr>
          <w:spacing w:val="-2"/>
          <w:szCs w:val="28"/>
        </w:rPr>
        <w:t xml:space="preserve">О внесении изменений и дополнений </w:t>
      </w:r>
    </w:p>
    <w:p w:rsidR="001B643F" w:rsidRPr="00BB443B" w:rsidRDefault="001B643F" w:rsidP="001B643F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spacing w:val="-2"/>
          <w:szCs w:val="28"/>
        </w:rPr>
      </w:pPr>
      <w:r w:rsidRPr="00BB443B">
        <w:rPr>
          <w:spacing w:val="-2"/>
          <w:szCs w:val="28"/>
        </w:rPr>
        <w:t xml:space="preserve">в Устав Нижнекурятского сельсовета </w:t>
      </w:r>
    </w:p>
    <w:p w:rsidR="00EB49E6" w:rsidRPr="00BB443B" w:rsidRDefault="001B643F" w:rsidP="001B643F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spacing w:val="-2"/>
          <w:szCs w:val="28"/>
        </w:rPr>
      </w:pPr>
      <w:r w:rsidRPr="00BB443B">
        <w:rPr>
          <w:spacing w:val="-2"/>
          <w:szCs w:val="28"/>
        </w:rPr>
        <w:t xml:space="preserve">Каратузского района </w:t>
      </w:r>
      <w:r w:rsidR="00EB49E6" w:rsidRPr="00BB443B">
        <w:rPr>
          <w:szCs w:val="28"/>
        </w:rPr>
        <w:t>»</w:t>
      </w:r>
    </w:p>
    <w:p w:rsidR="00EB49E6" w:rsidRPr="00BB443B" w:rsidRDefault="00EB49E6" w:rsidP="00EB49E6">
      <w:pPr>
        <w:spacing w:after="0" w:line="259" w:lineRule="auto"/>
        <w:ind w:left="567" w:firstLine="0"/>
        <w:rPr>
          <w:szCs w:val="28"/>
        </w:rPr>
      </w:pPr>
    </w:p>
    <w:p w:rsidR="00EB49E6" w:rsidRPr="00BB443B" w:rsidRDefault="00EB49E6" w:rsidP="001B643F">
      <w:pPr>
        <w:ind w:left="-15" w:right="-1" w:firstLine="567"/>
        <w:jc w:val="both"/>
        <w:rPr>
          <w:szCs w:val="28"/>
        </w:rPr>
      </w:pPr>
      <w:r w:rsidRPr="00BB443B">
        <w:rPr>
          <w:szCs w:val="28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</w:t>
      </w:r>
      <w:bookmarkStart w:id="0" w:name="_GoBack"/>
      <w:bookmarkEnd w:id="0"/>
      <w:r w:rsidRPr="00BB443B">
        <w:rPr>
          <w:szCs w:val="28"/>
        </w:rPr>
        <w:t>го самоуправления в Российской Федерации», руководствуясь Устав</w:t>
      </w:r>
      <w:r w:rsidR="001B643F" w:rsidRPr="00BB443B">
        <w:rPr>
          <w:szCs w:val="28"/>
        </w:rPr>
        <w:t>ом</w:t>
      </w:r>
      <w:r w:rsidRPr="00BB443B">
        <w:rPr>
          <w:szCs w:val="28"/>
        </w:rPr>
        <w:t xml:space="preserve"> </w:t>
      </w:r>
      <w:r w:rsidR="001B643F" w:rsidRPr="00BB443B">
        <w:rPr>
          <w:szCs w:val="28"/>
        </w:rPr>
        <w:t xml:space="preserve">Нижнекурятского сельсовета Каратузского района Красноярского края, Нижнекурятский сельский Совет депутатов </w:t>
      </w:r>
      <w:r w:rsidRPr="00BB443B">
        <w:rPr>
          <w:szCs w:val="28"/>
        </w:rPr>
        <w:t>РЕШИЛ:</w:t>
      </w:r>
    </w:p>
    <w:p w:rsidR="00EB49E6" w:rsidRPr="00BB443B" w:rsidRDefault="00EB49E6" w:rsidP="00EB49E6">
      <w:pPr>
        <w:numPr>
          <w:ilvl w:val="0"/>
          <w:numId w:val="1"/>
        </w:numPr>
        <w:ind w:right="-1" w:firstLine="426"/>
        <w:jc w:val="both"/>
        <w:rPr>
          <w:szCs w:val="28"/>
        </w:rPr>
      </w:pPr>
      <w:r w:rsidRPr="00BB443B">
        <w:rPr>
          <w:szCs w:val="28"/>
        </w:rPr>
        <w:t>Внести в Устав</w:t>
      </w:r>
      <w:r w:rsidR="001B643F" w:rsidRPr="00BB443B">
        <w:rPr>
          <w:szCs w:val="28"/>
        </w:rPr>
        <w:t xml:space="preserve"> Нижнекурятского сельсовета Каратузского района Красноярского края</w:t>
      </w:r>
      <w:r w:rsidRPr="00BB443B">
        <w:rPr>
          <w:szCs w:val="28"/>
        </w:rPr>
        <w:t xml:space="preserve"> следующие изменения и дополнения:</w:t>
      </w:r>
    </w:p>
    <w:p w:rsidR="00EB49E6" w:rsidRPr="00BB443B" w:rsidRDefault="001B643F" w:rsidP="001B643F">
      <w:pPr>
        <w:ind w:left="-10" w:right="-1" w:firstLine="436"/>
        <w:jc w:val="both"/>
        <w:rPr>
          <w:szCs w:val="28"/>
        </w:rPr>
      </w:pPr>
      <w:r w:rsidRPr="00BB443B">
        <w:rPr>
          <w:szCs w:val="28"/>
        </w:rPr>
        <w:t>1.1.</w:t>
      </w:r>
      <w:r w:rsidR="00EB49E6" w:rsidRPr="00BB443B">
        <w:rPr>
          <w:szCs w:val="28"/>
        </w:rPr>
        <w:t xml:space="preserve">Статью </w:t>
      </w:r>
      <w:r w:rsidR="007A78E6" w:rsidRPr="00BB443B">
        <w:rPr>
          <w:szCs w:val="28"/>
        </w:rPr>
        <w:t>11</w:t>
      </w:r>
      <w:r w:rsidR="00E92B5F" w:rsidRPr="00BB443B">
        <w:rPr>
          <w:szCs w:val="28"/>
        </w:rPr>
        <w:t xml:space="preserve"> Устава дополнить пунктом </w:t>
      </w:r>
      <w:r w:rsidR="007A78E6" w:rsidRPr="00BB443B">
        <w:rPr>
          <w:szCs w:val="28"/>
        </w:rPr>
        <w:t>9</w:t>
      </w:r>
      <w:r w:rsidR="00EB49E6" w:rsidRPr="00BB443B">
        <w:rPr>
          <w:szCs w:val="28"/>
        </w:rPr>
        <w:t xml:space="preserve"> следующего содержания:</w:t>
      </w:r>
    </w:p>
    <w:p w:rsidR="00EB49E6" w:rsidRPr="00BB443B" w:rsidRDefault="00EB49E6" w:rsidP="00EB49E6">
      <w:pPr>
        <w:ind w:left="-15" w:right="-1" w:firstLine="540"/>
        <w:jc w:val="both"/>
        <w:rPr>
          <w:szCs w:val="28"/>
        </w:rPr>
      </w:pPr>
      <w:r w:rsidRPr="00BB443B">
        <w:rPr>
          <w:szCs w:val="28"/>
        </w:rPr>
        <w:t xml:space="preserve">«Глава муниципального </w:t>
      </w:r>
      <w:r w:rsidRPr="00BB443B">
        <w:rPr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BB443B">
        <w:rPr>
          <w:szCs w:val="28"/>
        </w:rPr>
        <w:tab/>
        <w:t xml:space="preserve">или об урегулировании конфликта </w:t>
      </w:r>
      <w:r w:rsidRPr="00BB443B">
        <w:rPr>
          <w:szCs w:val="28"/>
        </w:rPr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EB49E6" w:rsidRPr="00BB443B" w:rsidRDefault="00E92B5F" w:rsidP="00E92B5F">
      <w:pPr>
        <w:ind w:left="-10" w:right="-1" w:firstLine="535"/>
        <w:jc w:val="both"/>
        <w:rPr>
          <w:szCs w:val="28"/>
        </w:rPr>
      </w:pPr>
      <w:r w:rsidRPr="00BB443B">
        <w:rPr>
          <w:szCs w:val="28"/>
        </w:rPr>
        <w:t>1.2.</w:t>
      </w:r>
      <w:r w:rsidR="00EB49E6" w:rsidRPr="00BB443B">
        <w:rPr>
          <w:szCs w:val="28"/>
        </w:rPr>
        <w:t xml:space="preserve">Статью </w:t>
      </w:r>
      <w:r w:rsidR="007A78E6" w:rsidRPr="00BB443B">
        <w:rPr>
          <w:szCs w:val="28"/>
        </w:rPr>
        <w:t>20</w:t>
      </w:r>
      <w:r w:rsidR="00EB49E6" w:rsidRPr="00BB443B">
        <w:rPr>
          <w:szCs w:val="28"/>
        </w:rPr>
        <w:t xml:space="preserve"> Устава дополнить пунктом </w:t>
      </w:r>
      <w:r w:rsidR="007A78E6" w:rsidRPr="00BB443B">
        <w:rPr>
          <w:szCs w:val="28"/>
        </w:rPr>
        <w:t>9</w:t>
      </w:r>
      <w:r w:rsidR="00EB49E6" w:rsidRPr="00BB443B">
        <w:rPr>
          <w:szCs w:val="28"/>
        </w:rPr>
        <w:t xml:space="preserve"> следующего содержания:</w:t>
      </w:r>
    </w:p>
    <w:p w:rsidR="00EB49E6" w:rsidRPr="00BB443B" w:rsidRDefault="00EB49E6" w:rsidP="00E92B5F">
      <w:pPr>
        <w:spacing w:after="0" w:line="250" w:lineRule="auto"/>
        <w:ind w:left="-15" w:firstLine="540"/>
        <w:jc w:val="both"/>
        <w:rPr>
          <w:szCs w:val="28"/>
        </w:rPr>
      </w:pPr>
      <w:r w:rsidRPr="00BB443B">
        <w:rPr>
          <w:szCs w:val="28"/>
        </w:rPr>
        <w:t xml:space="preserve">  «Депутат освобождается от ответственности за несоблюдение ограничений </w:t>
      </w:r>
      <w:r w:rsidRPr="00BB443B">
        <w:rPr>
          <w:szCs w:val="28"/>
        </w:rPr>
        <w:tab/>
        <w:t xml:space="preserve">и запретов, </w:t>
      </w:r>
      <w:r w:rsidRPr="00BB443B">
        <w:rPr>
          <w:szCs w:val="28"/>
        </w:rPr>
        <w:tab/>
        <w:t xml:space="preserve">требований о предотвращении или </w:t>
      </w:r>
      <w:r w:rsidRPr="00BB443B">
        <w:rPr>
          <w:szCs w:val="28"/>
        </w:rPr>
        <w:tab/>
        <w:t xml:space="preserve">об урегулировании конфликта </w:t>
      </w:r>
      <w:r w:rsidRPr="00BB443B">
        <w:rPr>
          <w:szCs w:val="28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BB443B">
        <w:rPr>
          <w:szCs w:val="28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E92B5F" w:rsidRPr="00BB443B" w:rsidRDefault="00E92B5F" w:rsidP="00214916">
      <w:pPr>
        <w:pStyle w:val="a3"/>
        <w:spacing w:after="324"/>
        <w:ind w:left="0" w:right="-1" w:firstLine="0"/>
        <w:jc w:val="both"/>
        <w:rPr>
          <w:szCs w:val="28"/>
          <w:shd w:val="clear" w:color="auto" w:fill="FFFFFF"/>
        </w:rPr>
      </w:pPr>
      <w:r w:rsidRPr="00BB443B">
        <w:rPr>
          <w:szCs w:val="28"/>
        </w:rPr>
        <w:tab/>
        <w:t>2.</w:t>
      </w:r>
      <w:r w:rsidRPr="00BB443B">
        <w:rPr>
          <w:szCs w:val="28"/>
          <w:shd w:val="clear" w:color="auto" w:fill="FFFFFF"/>
        </w:rPr>
        <w:t xml:space="preserve"> Настоящее Решение подлежит государственной регистрации.</w:t>
      </w:r>
    </w:p>
    <w:p w:rsidR="00C33FBF" w:rsidRPr="00BB443B" w:rsidRDefault="00E92B5F" w:rsidP="00C33FBF">
      <w:pPr>
        <w:pStyle w:val="a3"/>
        <w:spacing w:after="324"/>
        <w:ind w:left="0" w:right="-1" w:firstLine="0"/>
        <w:jc w:val="both"/>
        <w:rPr>
          <w:szCs w:val="28"/>
        </w:rPr>
      </w:pPr>
      <w:r w:rsidRPr="00BB443B">
        <w:rPr>
          <w:szCs w:val="28"/>
          <w:shd w:val="clear" w:color="auto" w:fill="FFFFFF"/>
        </w:rPr>
        <w:tab/>
        <w:t>3.</w:t>
      </w:r>
      <w:r w:rsidRPr="00BB443B">
        <w:rPr>
          <w:szCs w:val="28"/>
        </w:rPr>
        <w:t xml:space="preserve"> Контроль за исполнением Решения возложить на главу сельсовета.</w:t>
      </w:r>
    </w:p>
    <w:p w:rsidR="00E92B5F" w:rsidRPr="00BB443B" w:rsidRDefault="00E92B5F" w:rsidP="00C33FBF">
      <w:pPr>
        <w:pStyle w:val="a3"/>
        <w:spacing w:after="324"/>
        <w:ind w:left="0" w:right="-1" w:firstLine="708"/>
        <w:jc w:val="both"/>
        <w:rPr>
          <w:szCs w:val="28"/>
        </w:rPr>
      </w:pPr>
      <w:r w:rsidRPr="00BB443B">
        <w:rPr>
          <w:szCs w:val="28"/>
        </w:rPr>
        <w:lastRenderedPageBreak/>
        <w:t>4. Настоящее Решение о внесении изменений в Устав Нижнекурятского сельсовета Каратузского района Красноярского края вступает в силу со дня, следующего за днем официального опубликования.</w:t>
      </w:r>
    </w:p>
    <w:p w:rsidR="00E92B5F" w:rsidRPr="00BB443B" w:rsidRDefault="00E92B5F" w:rsidP="00E92B5F">
      <w:pPr>
        <w:pStyle w:val="a3"/>
        <w:spacing w:after="324"/>
        <w:ind w:left="0" w:right="-1" w:firstLine="708"/>
        <w:jc w:val="both"/>
        <w:rPr>
          <w:iCs/>
          <w:szCs w:val="28"/>
        </w:rPr>
      </w:pPr>
      <w:r w:rsidRPr="00BB443B">
        <w:rPr>
          <w:szCs w:val="28"/>
        </w:rPr>
        <w:t xml:space="preserve">Глава Нижнекурятского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BB443B"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E92B5F" w:rsidRPr="00BB443B" w:rsidRDefault="00E92B5F" w:rsidP="00E92B5F">
      <w:pPr>
        <w:pStyle w:val="a3"/>
        <w:spacing w:after="324"/>
        <w:ind w:left="0" w:right="-1" w:firstLine="708"/>
        <w:jc w:val="both"/>
        <w:rPr>
          <w:iCs/>
          <w:szCs w:val="28"/>
        </w:rPr>
      </w:pPr>
    </w:p>
    <w:p w:rsidR="00E92B5F" w:rsidRPr="00BB443B" w:rsidRDefault="00E92B5F" w:rsidP="00E92B5F">
      <w:pPr>
        <w:pStyle w:val="a3"/>
        <w:spacing w:after="324"/>
        <w:ind w:left="0" w:right="-1" w:firstLine="708"/>
        <w:jc w:val="both"/>
        <w:rPr>
          <w:i/>
          <w:szCs w:val="28"/>
        </w:rPr>
      </w:pPr>
    </w:p>
    <w:tbl>
      <w:tblPr>
        <w:tblW w:w="0" w:type="auto"/>
        <w:tblLook w:val="04A0"/>
      </w:tblPr>
      <w:tblGrid>
        <w:gridCol w:w="4644"/>
        <w:gridCol w:w="2127"/>
        <w:gridCol w:w="2800"/>
      </w:tblGrid>
      <w:tr w:rsidR="009330C3" w:rsidRPr="008357A9" w:rsidTr="00203A16">
        <w:tc>
          <w:tcPr>
            <w:tcW w:w="4644" w:type="dxa"/>
          </w:tcPr>
          <w:p w:rsidR="009330C3" w:rsidRPr="00E95890" w:rsidRDefault="00B851C2" w:rsidP="00B851C2">
            <w:pPr>
              <w:spacing w:line="240" w:lineRule="atLeast"/>
              <w:ind w:left="578" w:right="176" w:hanging="1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И.о. </w:t>
            </w:r>
            <w:r w:rsidR="0013229B">
              <w:rPr>
                <w:szCs w:val="28"/>
              </w:rPr>
              <w:t>председателя</w:t>
            </w:r>
            <w:r w:rsidR="009330C3">
              <w:rPr>
                <w:szCs w:val="28"/>
              </w:rPr>
              <w:t xml:space="preserve"> </w:t>
            </w:r>
            <w:r w:rsidR="009330C3" w:rsidRPr="00E95890">
              <w:rPr>
                <w:szCs w:val="28"/>
              </w:rPr>
              <w:t>Нижнекурятского сельского Совета депутатов</w:t>
            </w:r>
          </w:p>
        </w:tc>
        <w:tc>
          <w:tcPr>
            <w:tcW w:w="2127" w:type="dxa"/>
          </w:tcPr>
          <w:p w:rsidR="009330C3" w:rsidRPr="00E95890" w:rsidRDefault="009330C3" w:rsidP="009330C3">
            <w:pPr>
              <w:ind w:left="0" w:right="175" w:firstLine="0"/>
              <w:jc w:val="both"/>
              <w:rPr>
                <w:szCs w:val="28"/>
              </w:rPr>
            </w:pPr>
          </w:p>
        </w:tc>
        <w:tc>
          <w:tcPr>
            <w:tcW w:w="2800" w:type="dxa"/>
          </w:tcPr>
          <w:p w:rsidR="0013229B" w:rsidRDefault="0013229B" w:rsidP="0013229B">
            <w:pPr>
              <w:ind w:left="0" w:right="175" w:firstLine="0"/>
              <w:jc w:val="both"/>
              <w:rPr>
                <w:szCs w:val="28"/>
              </w:rPr>
            </w:pPr>
          </w:p>
          <w:p w:rsidR="009330C3" w:rsidRDefault="0013229B" w:rsidP="0013229B">
            <w:pPr>
              <w:ind w:left="0" w:right="175" w:firstLine="0"/>
              <w:jc w:val="both"/>
              <w:rPr>
                <w:szCs w:val="28"/>
              </w:rPr>
            </w:pPr>
            <w:r>
              <w:rPr>
                <w:szCs w:val="28"/>
              </w:rPr>
              <w:t>Ю.А. Черепанова</w:t>
            </w:r>
          </w:p>
          <w:p w:rsidR="009330C3" w:rsidRPr="00E95890" w:rsidRDefault="009330C3" w:rsidP="009330C3">
            <w:pPr>
              <w:ind w:right="175"/>
              <w:jc w:val="both"/>
              <w:rPr>
                <w:szCs w:val="28"/>
              </w:rPr>
            </w:pPr>
          </w:p>
        </w:tc>
      </w:tr>
      <w:tr w:rsidR="009330C3" w:rsidRPr="008357A9" w:rsidTr="00203A16">
        <w:tc>
          <w:tcPr>
            <w:tcW w:w="4644" w:type="dxa"/>
          </w:tcPr>
          <w:p w:rsidR="009330C3" w:rsidRDefault="009330C3" w:rsidP="009330C3">
            <w:pPr>
              <w:ind w:right="175"/>
              <w:jc w:val="both"/>
              <w:rPr>
                <w:szCs w:val="28"/>
              </w:rPr>
            </w:pPr>
          </w:p>
          <w:p w:rsidR="009330C3" w:rsidRPr="00E95890" w:rsidRDefault="009330C3" w:rsidP="009330C3">
            <w:pPr>
              <w:ind w:right="175"/>
              <w:jc w:val="both"/>
              <w:rPr>
                <w:szCs w:val="28"/>
              </w:rPr>
            </w:pPr>
            <w:r w:rsidRPr="00E95890">
              <w:rPr>
                <w:szCs w:val="28"/>
              </w:rPr>
              <w:t>Глава Нижнекурятского сельсовета</w:t>
            </w:r>
          </w:p>
        </w:tc>
        <w:tc>
          <w:tcPr>
            <w:tcW w:w="2127" w:type="dxa"/>
          </w:tcPr>
          <w:p w:rsidR="009330C3" w:rsidRPr="00E95890" w:rsidRDefault="009330C3" w:rsidP="009330C3">
            <w:pPr>
              <w:ind w:right="175"/>
              <w:jc w:val="both"/>
              <w:rPr>
                <w:szCs w:val="28"/>
              </w:rPr>
            </w:pPr>
          </w:p>
        </w:tc>
        <w:tc>
          <w:tcPr>
            <w:tcW w:w="2800" w:type="dxa"/>
          </w:tcPr>
          <w:p w:rsidR="009330C3" w:rsidRDefault="009330C3" w:rsidP="009330C3">
            <w:pPr>
              <w:ind w:right="175"/>
              <w:jc w:val="both"/>
              <w:rPr>
                <w:szCs w:val="28"/>
              </w:rPr>
            </w:pPr>
          </w:p>
          <w:p w:rsidR="009330C3" w:rsidRPr="00E95890" w:rsidRDefault="009330C3" w:rsidP="009330C3">
            <w:pPr>
              <w:ind w:right="175"/>
              <w:jc w:val="both"/>
              <w:rPr>
                <w:szCs w:val="28"/>
              </w:rPr>
            </w:pPr>
            <w:r w:rsidRPr="00E95890">
              <w:rPr>
                <w:szCs w:val="28"/>
              </w:rPr>
              <w:t>Г.В. Ломаева</w:t>
            </w:r>
          </w:p>
        </w:tc>
      </w:tr>
    </w:tbl>
    <w:p w:rsidR="000B2A01" w:rsidRDefault="000B2A01" w:rsidP="00EB49E6">
      <w:pPr>
        <w:ind w:right="-1"/>
        <w:rPr>
          <w:sz w:val="32"/>
          <w:szCs w:val="32"/>
        </w:rPr>
      </w:pPr>
    </w:p>
    <w:p w:rsidR="000B2A01" w:rsidRDefault="000B2A01" w:rsidP="009330C3">
      <w:pPr>
        <w:ind w:right="-1"/>
        <w:jc w:val="both"/>
        <w:rPr>
          <w:sz w:val="32"/>
          <w:szCs w:val="32"/>
        </w:rPr>
      </w:pPr>
    </w:p>
    <w:p w:rsidR="000F736E" w:rsidRPr="000B2A01" w:rsidRDefault="000F736E" w:rsidP="00EB49E6">
      <w:pPr>
        <w:ind w:right="-1"/>
        <w:rPr>
          <w:sz w:val="32"/>
          <w:szCs w:val="32"/>
        </w:rPr>
      </w:pPr>
    </w:p>
    <w:sectPr w:rsidR="000F736E" w:rsidRPr="000B2A01" w:rsidSect="00093749">
      <w:pgSz w:w="11906" w:h="16838"/>
      <w:pgMar w:top="709" w:right="709" w:bottom="709" w:left="1701" w:header="454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8F9" w:rsidRDefault="00E648F9" w:rsidP="00E92B5F">
      <w:pPr>
        <w:spacing w:after="0" w:line="240" w:lineRule="auto"/>
      </w:pPr>
      <w:r>
        <w:separator/>
      </w:r>
    </w:p>
  </w:endnote>
  <w:endnote w:type="continuationSeparator" w:id="1">
    <w:p w:rsidR="00E648F9" w:rsidRDefault="00E648F9" w:rsidP="00E9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8F9" w:rsidRDefault="00E648F9" w:rsidP="00E92B5F">
      <w:pPr>
        <w:spacing w:after="0" w:line="240" w:lineRule="auto"/>
      </w:pPr>
      <w:r>
        <w:separator/>
      </w:r>
    </w:p>
  </w:footnote>
  <w:footnote w:type="continuationSeparator" w:id="1">
    <w:p w:rsidR="00E648F9" w:rsidRDefault="00E648F9" w:rsidP="00E92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054EB"/>
    <w:rsid w:val="00093749"/>
    <w:rsid w:val="000A2805"/>
    <w:rsid w:val="000B2A01"/>
    <w:rsid w:val="000F736E"/>
    <w:rsid w:val="0013229B"/>
    <w:rsid w:val="001537C1"/>
    <w:rsid w:val="001965CD"/>
    <w:rsid w:val="001B643F"/>
    <w:rsid w:val="00214916"/>
    <w:rsid w:val="002530D9"/>
    <w:rsid w:val="00390B66"/>
    <w:rsid w:val="006E36EE"/>
    <w:rsid w:val="0076632B"/>
    <w:rsid w:val="00785449"/>
    <w:rsid w:val="007961E0"/>
    <w:rsid w:val="007A78E6"/>
    <w:rsid w:val="008735E8"/>
    <w:rsid w:val="00906B3A"/>
    <w:rsid w:val="009330C3"/>
    <w:rsid w:val="009E3F39"/>
    <w:rsid w:val="00AE1FAF"/>
    <w:rsid w:val="00B851C2"/>
    <w:rsid w:val="00BB443B"/>
    <w:rsid w:val="00C33FBF"/>
    <w:rsid w:val="00C50BE1"/>
    <w:rsid w:val="00CE1E3E"/>
    <w:rsid w:val="00DB280C"/>
    <w:rsid w:val="00DD3BEC"/>
    <w:rsid w:val="00DE0F3D"/>
    <w:rsid w:val="00E054EB"/>
    <w:rsid w:val="00E648F9"/>
    <w:rsid w:val="00E92B5F"/>
    <w:rsid w:val="00EB49E6"/>
    <w:rsid w:val="00EF0A58"/>
    <w:rsid w:val="00F0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rsid w:val="00E92B5F"/>
    <w:pPr>
      <w:spacing w:after="0" w:line="240" w:lineRule="auto"/>
      <w:ind w:left="0" w:firstLine="0"/>
    </w:pPr>
    <w:rPr>
      <w:rFonts w:ascii="Tahoma" w:hAnsi="Tahoma"/>
      <w:color w:val="auto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B5F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9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2B5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9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2B5F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9AB55F9-E09C-4943-8FFF-DDFA4CA2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НИЖНЕКУРЯТСКИЙ СЕЛЬСКИЙ СОВЕТ ДЕПУТАТОВ</vt:lpstr>
      <vt:lpstr>КАРАТУЗСКОГО РАЙОНА КРАСНОЯРСКОГО КРАЯ</vt:lpstr>
    </vt:vector>
  </TitlesOfParts>
  <Company>Прокуратура РФ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Admin</cp:lastModifiedBy>
  <cp:revision>16</cp:revision>
  <cp:lastPrinted>2023-12-26T01:28:00Z</cp:lastPrinted>
  <dcterms:created xsi:type="dcterms:W3CDTF">2023-08-23T07:29:00Z</dcterms:created>
  <dcterms:modified xsi:type="dcterms:W3CDTF">2023-12-26T01:28:00Z</dcterms:modified>
</cp:coreProperties>
</file>