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40" w:rsidRPr="006D5210" w:rsidRDefault="00EE2040" w:rsidP="00EE204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НИЖНЕКУРЯТСКИЙ СЕЛЬСКИЙ СОВЕТ </w:t>
      </w:r>
      <w:r w:rsidRPr="006D5210">
        <w:rPr>
          <w:sz w:val="28"/>
          <w:szCs w:val="28"/>
        </w:rPr>
        <w:t>ДЕПУТАТОВ</w:t>
      </w:r>
    </w:p>
    <w:p w:rsidR="00EE2040" w:rsidRDefault="00EE2040" w:rsidP="00EE2040">
      <w:pPr>
        <w:tabs>
          <w:tab w:val="center" w:pos="4677"/>
        </w:tabs>
        <w:jc w:val="center"/>
        <w:rPr>
          <w:sz w:val="28"/>
          <w:szCs w:val="28"/>
        </w:rPr>
      </w:pPr>
    </w:p>
    <w:p w:rsidR="00EE2040" w:rsidRDefault="00EE2040" w:rsidP="00EE2040">
      <w:pPr>
        <w:tabs>
          <w:tab w:val="center" w:pos="4677"/>
        </w:tabs>
        <w:jc w:val="center"/>
        <w:rPr>
          <w:sz w:val="28"/>
          <w:szCs w:val="28"/>
        </w:rPr>
      </w:pPr>
      <w:r w:rsidRPr="00502043">
        <w:rPr>
          <w:sz w:val="28"/>
          <w:szCs w:val="28"/>
        </w:rPr>
        <w:t>РЕШЕНИЕ</w:t>
      </w:r>
    </w:p>
    <w:p w:rsidR="001204B8" w:rsidRPr="00502043" w:rsidRDefault="001204B8" w:rsidP="00EE2040">
      <w:pPr>
        <w:tabs>
          <w:tab w:val="center" w:pos="4677"/>
        </w:tabs>
        <w:jc w:val="center"/>
        <w:rPr>
          <w:sz w:val="28"/>
          <w:szCs w:val="28"/>
        </w:rPr>
      </w:pPr>
    </w:p>
    <w:p w:rsidR="00EE2040" w:rsidRPr="00502043" w:rsidRDefault="005045C1" w:rsidP="00EE2040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F7B2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96D2E">
        <w:rPr>
          <w:sz w:val="28"/>
          <w:szCs w:val="28"/>
        </w:rPr>
        <w:t>08</w:t>
      </w:r>
      <w:r w:rsidR="00EE204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96D2E">
        <w:rPr>
          <w:sz w:val="28"/>
          <w:szCs w:val="28"/>
        </w:rPr>
        <w:t>1</w:t>
      </w:r>
      <w:r w:rsidR="00EE2040">
        <w:rPr>
          <w:sz w:val="28"/>
          <w:szCs w:val="28"/>
        </w:rPr>
        <w:t xml:space="preserve">                              </w:t>
      </w:r>
      <w:r w:rsidR="00EE2040" w:rsidRPr="00502043">
        <w:rPr>
          <w:sz w:val="28"/>
          <w:szCs w:val="28"/>
        </w:rPr>
        <w:t xml:space="preserve">с. </w:t>
      </w:r>
      <w:r w:rsidR="00EE2040">
        <w:rPr>
          <w:sz w:val="28"/>
          <w:szCs w:val="28"/>
        </w:rPr>
        <w:t>Нижние Куряты</w:t>
      </w:r>
      <w:r w:rsidR="00EE2040" w:rsidRPr="00502043">
        <w:rPr>
          <w:sz w:val="28"/>
          <w:szCs w:val="28"/>
        </w:rPr>
        <w:t xml:space="preserve">             </w:t>
      </w:r>
      <w:r w:rsidR="00EE2040">
        <w:rPr>
          <w:sz w:val="28"/>
          <w:szCs w:val="28"/>
        </w:rPr>
        <w:t xml:space="preserve">  </w:t>
      </w:r>
      <w:r w:rsidR="00EE2040" w:rsidRPr="00502043">
        <w:rPr>
          <w:sz w:val="28"/>
          <w:szCs w:val="28"/>
        </w:rPr>
        <w:t xml:space="preserve">          </w:t>
      </w:r>
      <w:r w:rsidR="00EE2040">
        <w:rPr>
          <w:sz w:val="28"/>
          <w:szCs w:val="28"/>
        </w:rPr>
        <w:t xml:space="preserve">         </w:t>
      </w:r>
      <w:r w:rsidR="00EE2040" w:rsidRPr="00502043">
        <w:rPr>
          <w:sz w:val="28"/>
          <w:szCs w:val="28"/>
        </w:rPr>
        <w:t>№</w:t>
      </w:r>
      <w:r w:rsidR="00F96D2E">
        <w:rPr>
          <w:sz w:val="28"/>
          <w:szCs w:val="28"/>
        </w:rPr>
        <w:t> 31</w:t>
      </w:r>
      <w:r w:rsidR="00EE2040">
        <w:rPr>
          <w:sz w:val="28"/>
          <w:szCs w:val="28"/>
        </w:rPr>
        <w:t>-Р</w:t>
      </w:r>
    </w:p>
    <w:p w:rsidR="00EE2040" w:rsidRDefault="00EE2040" w:rsidP="00EE2040">
      <w:pPr>
        <w:ind w:left="360"/>
        <w:jc w:val="center"/>
        <w:rPr>
          <w:sz w:val="28"/>
          <w:szCs w:val="28"/>
        </w:rPr>
      </w:pPr>
    </w:p>
    <w:p w:rsidR="006365C9" w:rsidRPr="00502043" w:rsidRDefault="006365C9" w:rsidP="00EE2040">
      <w:pPr>
        <w:ind w:left="360"/>
        <w:jc w:val="center"/>
        <w:rPr>
          <w:sz w:val="28"/>
          <w:szCs w:val="28"/>
        </w:rPr>
      </w:pPr>
    </w:p>
    <w:p w:rsidR="00C54171" w:rsidRPr="000B2E98" w:rsidRDefault="00C54171" w:rsidP="00C541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  <w:r w:rsidRPr="000B2E98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Муниципальному образованию «Каратузский район» </w:t>
      </w:r>
      <w:r w:rsidRPr="000B2E98">
        <w:rPr>
          <w:sz w:val="28"/>
          <w:szCs w:val="28"/>
        </w:rPr>
        <w:t xml:space="preserve">части полномочий </w:t>
      </w:r>
      <w:r>
        <w:rPr>
          <w:sz w:val="28"/>
          <w:szCs w:val="28"/>
        </w:rPr>
        <w:t>по решению вопросов местного значения со</w:t>
      </w:r>
      <w:r w:rsidRPr="002F7CE3">
        <w:rPr>
          <w:sz w:val="28"/>
          <w:szCs w:val="28"/>
        </w:rPr>
        <w:t>здание условий для организации досуга и обеспечения жителей поселения услугами организаций культуры</w:t>
      </w:r>
      <w:r w:rsidR="005045C1">
        <w:rPr>
          <w:sz w:val="28"/>
          <w:szCs w:val="28"/>
        </w:rPr>
        <w:t xml:space="preserve"> на 202</w:t>
      </w:r>
      <w:r w:rsidR="00F96D2E">
        <w:rPr>
          <w:sz w:val="28"/>
          <w:szCs w:val="28"/>
        </w:rPr>
        <w:t>2</w:t>
      </w:r>
      <w:r w:rsidR="005A1A57">
        <w:rPr>
          <w:sz w:val="28"/>
          <w:szCs w:val="28"/>
        </w:rPr>
        <w:t xml:space="preserve"> год</w:t>
      </w:r>
    </w:p>
    <w:p w:rsidR="00C54171" w:rsidRPr="000B2E98" w:rsidRDefault="00C54171" w:rsidP="00C5417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B2E98">
        <w:rPr>
          <w:sz w:val="28"/>
          <w:szCs w:val="28"/>
        </w:rPr>
        <w:t xml:space="preserve"> частью 4 статьи 15 Федерального </w:t>
      </w:r>
      <w:hyperlink r:id="rId4" w:history="1">
        <w:r w:rsidRPr="000B2E98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6 октября 2003 </w:t>
      </w:r>
      <w:r w:rsidRPr="000B2E9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</w:t>
      </w:r>
      <w:hyperlink r:id="rId5" w:history="1">
        <w:r w:rsidRPr="000B2E98">
          <w:rPr>
            <w:sz w:val="28"/>
            <w:szCs w:val="28"/>
          </w:rPr>
          <w:t>кодексом</w:t>
        </w:r>
      </w:hyperlink>
      <w:r w:rsidRPr="000B2E98">
        <w:rPr>
          <w:sz w:val="28"/>
          <w:szCs w:val="28"/>
        </w:rPr>
        <w:t xml:space="preserve"> Российской Федерации, руководствуясь </w:t>
      </w:r>
      <w:r>
        <w:rPr>
          <w:sz w:val="28"/>
          <w:szCs w:val="28"/>
        </w:rPr>
        <w:t xml:space="preserve">статьёй 6 </w:t>
      </w:r>
      <w:r w:rsidRPr="00EE2756">
        <w:rPr>
          <w:sz w:val="28"/>
          <w:szCs w:val="28"/>
        </w:rPr>
        <w:t xml:space="preserve">Устава </w:t>
      </w:r>
      <w:r w:rsidR="001204B8">
        <w:rPr>
          <w:sz w:val="28"/>
          <w:szCs w:val="28"/>
        </w:rPr>
        <w:t>Нижнекурятского</w:t>
      </w:r>
      <w:r w:rsidRPr="00EE2756">
        <w:rPr>
          <w:sz w:val="28"/>
          <w:szCs w:val="28"/>
        </w:rPr>
        <w:t xml:space="preserve"> сельсовета</w:t>
      </w:r>
      <w:r w:rsidRPr="00EE2756">
        <w:rPr>
          <w:i/>
          <w:sz w:val="28"/>
          <w:szCs w:val="28"/>
        </w:rPr>
        <w:t xml:space="preserve">, </w:t>
      </w:r>
      <w:r w:rsidR="001204B8">
        <w:rPr>
          <w:sz w:val="28"/>
          <w:szCs w:val="28"/>
        </w:rPr>
        <w:t>Нижнекурятский</w:t>
      </w:r>
      <w:r w:rsidR="005A1A57">
        <w:rPr>
          <w:sz w:val="28"/>
          <w:szCs w:val="28"/>
        </w:rPr>
        <w:t xml:space="preserve"> сельский Совет депутатов</w:t>
      </w:r>
      <w:r w:rsidRPr="00EE2756">
        <w:rPr>
          <w:sz w:val="28"/>
          <w:szCs w:val="28"/>
        </w:rPr>
        <w:t xml:space="preserve"> РЕШИЛ:</w:t>
      </w:r>
    </w:p>
    <w:p w:rsidR="00C54171" w:rsidRPr="00EE2756" w:rsidRDefault="00C54171" w:rsidP="00C54171">
      <w:pPr>
        <w:ind w:firstLine="540"/>
        <w:jc w:val="both"/>
        <w:rPr>
          <w:sz w:val="28"/>
          <w:szCs w:val="28"/>
        </w:rPr>
      </w:pPr>
      <w:r w:rsidRPr="00EE2756">
        <w:rPr>
          <w:sz w:val="28"/>
          <w:szCs w:val="28"/>
        </w:rPr>
        <w:t xml:space="preserve">1. Муниципальному образованию </w:t>
      </w:r>
      <w:r w:rsidR="001204B8">
        <w:rPr>
          <w:sz w:val="28"/>
          <w:szCs w:val="28"/>
        </w:rPr>
        <w:t>Нижнекурятский</w:t>
      </w:r>
      <w:r w:rsidRPr="00EE2756">
        <w:rPr>
          <w:sz w:val="28"/>
          <w:szCs w:val="28"/>
        </w:rPr>
        <w:t xml:space="preserve"> сельсовет Каратузского района Красноярского края передать Муниципальному образованию «Каратузский район»  полномочия по  решению вопросов местного значения создание услуг для организации досуга и обеспечения жителей поселения услугами организаций культуры</w:t>
      </w:r>
      <w:r w:rsidR="005045C1">
        <w:rPr>
          <w:sz w:val="28"/>
          <w:szCs w:val="28"/>
        </w:rPr>
        <w:t xml:space="preserve"> на 202</w:t>
      </w:r>
      <w:r w:rsidR="00F96D2E">
        <w:rPr>
          <w:sz w:val="28"/>
          <w:szCs w:val="28"/>
        </w:rPr>
        <w:t>2</w:t>
      </w:r>
      <w:r w:rsidR="005045C1">
        <w:rPr>
          <w:sz w:val="28"/>
          <w:szCs w:val="28"/>
        </w:rPr>
        <w:t xml:space="preserve"> год.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 xml:space="preserve">2. Администрации   </w:t>
      </w:r>
      <w:r w:rsidR="001204B8">
        <w:rPr>
          <w:sz w:val="28"/>
          <w:szCs w:val="28"/>
        </w:rPr>
        <w:t>Нижнекурятского</w:t>
      </w:r>
      <w:r w:rsidRPr="00EE2756">
        <w:rPr>
          <w:sz w:val="28"/>
          <w:szCs w:val="28"/>
        </w:rPr>
        <w:t xml:space="preserve"> сельсовета </w:t>
      </w:r>
      <w:r w:rsidRPr="00EE2756">
        <w:rPr>
          <w:i/>
          <w:sz w:val="28"/>
          <w:szCs w:val="28"/>
        </w:rPr>
        <w:t xml:space="preserve"> </w:t>
      </w:r>
      <w:r w:rsidRPr="00EE2756">
        <w:rPr>
          <w:sz w:val="28"/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6" w:history="1">
        <w:r w:rsidRPr="00EE2756">
          <w:rPr>
            <w:sz w:val="28"/>
            <w:szCs w:val="28"/>
          </w:rPr>
          <w:t>пункту 1</w:t>
        </w:r>
      </w:hyperlink>
      <w:r w:rsidRPr="00EE2756">
        <w:rPr>
          <w:sz w:val="28"/>
          <w:szCs w:val="28"/>
        </w:rPr>
        <w:t xml:space="preserve"> настоящего решения.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>3. Решение вступает в силу в день, следующий за днём официального опубликования (обнародования) в периодическом печатном издании «</w:t>
      </w:r>
      <w:r w:rsidR="001204B8">
        <w:rPr>
          <w:sz w:val="28"/>
          <w:szCs w:val="28"/>
        </w:rPr>
        <w:t>Курятский</w:t>
      </w:r>
      <w:r w:rsidRPr="00EE2756">
        <w:rPr>
          <w:sz w:val="28"/>
          <w:szCs w:val="28"/>
        </w:rPr>
        <w:t xml:space="preserve"> </w:t>
      </w:r>
      <w:r w:rsidR="006E5971">
        <w:rPr>
          <w:sz w:val="28"/>
          <w:szCs w:val="28"/>
        </w:rPr>
        <w:t>В</w:t>
      </w:r>
      <w:r w:rsidRPr="00EE2756">
        <w:rPr>
          <w:sz w:val="28"/>
          <w:szCs w:val="28"/>
        </w:rPr>
        <w:t xml:space="preserve">естник». 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 xml:space="preserve">4. </w:t>
      </w:r>
      <w:proofErr w:type="gramStart"/>
      <w:r w:rsidRPr="00EE2756">
        <w:rPr>
          <w:sz w:val="28"/>
          <w:szCs w:val="28"/>
        </w:rPr>
        <w:t>Контроль за</w:t>
      </w:r>
      <w:proofErr w:type="gramEnd"/>
      <w:r w:rsidRPr="00EE2756">
        <w:rPr>
          <w:sz w:val="28"/>
          <w:szCs w:val="28"/>
        </w:rPr>
        <w:t xml:space="preserve"> исполнением настоящего решения возложить на комиссию по финансам, бюджету и налоговой политике.</w:t>
      </w:r>
    </w:p>
    <w:p w:rsidR="006365C9" w:rsidRPr="00502043" w:rsidRDefault="006365C9" w:rsidP="00F34017">
      <w:pPr>
        <w:shd w:val="clear" w:color="auto" w:fill="FFFFFF"/>
        <w:rPr>
          <w:sz w:val="28"/>
          <w:szCs w:val="28"/>
        </w:rPr>
      </w:pPr>
    </w:p>
    <w:p w:rsidR="008E2284" w:rsidRDefault="008E2284" w:rsidP="008E2284">
      <w:pPr>
        <w:jc w:val="center"/>
        <w:rPr>
          <w:sz w:val="28"/>
          <w:szCs w:val="28"/>
        </w:rPr>
      </w:pPr>
    </w:p>
    <w:p w:rsidR="008E2284" w:rsidRDefault="008E2284" w:rsidP="008E228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127"/>
        <w:gridCol w:w="2800"/>
      </w:tblGrid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С.А. Непомнящая</w:t>
            </w:r>
          </w:p>
        </w:tc>
      </w:tr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Default="005045C1" w:rsidP="00E048A2">
            <w:pPr>
              <w:ind w:right="175"/>
              <w:rPr>
                <w:sz w:val="28"/>
                <w:szCs w:val="28"/>
              </w:rPr>
            </w:pPr>
          </w:p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</w:tr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Г.В. Ломаева</w:t>
            </w:r>
          </w:p>
        </w:tc>
      </w:tr>
    </w:tbl>
    <w:p w:rsidR="008E2284" w:rsidRPr="001204B8" w:rsidRDefault="008E2284" w:rsidP="008E2284">
      <w:pPr>
        <w:rPr>
          <w:sz w:val="28"/>
          <w:szCs w:val="28"/>
        </w:rPr>
      </w:pPr>
    </w:p>
    <w:p w:rsidR="008E2284" w:rsidRDefault="008E2284" w:rsidP="004163CF">
      <w:pPr>
        <w:jc w:val="both"/>
        <w:rPr>
          <w:sz w:val="28"/>
          <w:szCs w:val="28"/>
        </w:rPr>
      </w:pPr>
    </w:p>
    <w:sectPr w:rsidR="008E2284" w:rsidSect="008E228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040"/>
    <w:rsid w:val="00082693"/>
    <w:rsid w:val="000B062D"/>
    <w:rsid w:val="000C346B"/>
    <w:rsid w:val="000F6D55"/>
    <w:rsid w:val="00104AE3"/>
    <w:rsid w:val="001204B8"/>
    <w:rsid w:val="001903EB"/>
    <w:rsid w:val="001A29E5"/>
    <w:rsid w:val="00237CEE"/>
    <w:rsid w:val="0035069A"/>
    <w:rsid w:val="004163CF"/>
    <w:rsid w:val="00417AB3"/>
    <w:rsid w:val="004B14A9"/>
    <w:rsid w:val="004F3E47"/>
    <w:rsid w:val="005045C1"/>
    <w:rsid w:val="005A1A57"/>
    <w:rsid w:val="005D7F9A"/>
    <w:rsid w:val="006365C9"/>
    <w:rsid w:val="006B4395"/>
    <w:rsid w:val="006E5971"/>
    <w:rsid w:val="006E75C3"/>
    <w:rsid w:val="0073554A"/>
    <w:rsid w:val="00762DF0"/>
    <w:rsid w:val="00805386"/>
    <w:rsid w:val="00812535"/>
    <w:rsid w:val="008526A0"/>
    <w:rsid w:val="00862EF5"/>
    <w:rsid w:val="008942F0"/>
    <w:rsid w:val="008E0421"/>
    <w:rsid w:val="008E2284"/>
    <w:rsid w:val="00906FC4"/>
    <w:rsid w:val="00920BB1"/>
    <w:rsid w:val="009D1419"/>
    <w:rsid w:val="00B22F54"/>
    <w:rsid w:val="00BE38FF"/>
    <w:rsid w:val="00C54171"/>
    <w:rsid w:val="00CB697B"/>
    <w:rsid w:val="00CF7B2D"/>
    <w:rsid w:val="00D55FC0"/>
    <w:rsid w:val="00DB6A20"/>
    <w:rsid w:val="00E63D53"/>
    <w:rsid w:val="00E900C5"/>
    <w:rsid w:val="00EA0C92"/>
    <w:rsid w:val="00EE2040"/>
    <w:rsid w:val="00F34017"/>
    <w:rsid w:val="00F65F5D"/>
    <w:rsid w:val="00F9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040"/>
    <w:pPr>
      <w:ind w:left="720"/>
      <w:contextualSpacing/>
    </w:pPr>
  </w:style>
  <w:style w:type="table" w:styleId="a4">
    <w:name w:val="Table Grid"/>
    <w:basedOn w:val="a1"/>
    <w:uiPriority w:val="59"/>
    <w:rsid w:val="008E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A2E06FC4D874033071B2323F7D10BF156D61C7439D09EE1DC9651B29250XAIFE" TargetMode="Externa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2021-08-25T02:58:00Z</cp:lastPrinted>
  <dcterms:created xsi:type="dcterms:W3CDTF">2021-08-25T02:56:00Z</dcterms:created>
  <dcterms:modified xsi:type="dcterms:W3CDTF">2021-08-25T03:07:00Z</dcterms:modified>
</cp:coreProperties>
</file>